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C7" w:rsidRDefault="009624C7" w:rsidP="009624C7">
      <w:pPr>
        <w:jc w:val="center"/>
        <w:rPr>
          <w:b/>
          <w:sz w:val="21"/>
          <w:szCs w:val="21"/>
        </w:rPr>
      </w:pPr>
      <w:r>
        <w:rPr>
          <w:b/>
          <w:sz w:val="21"/>
          <w:szCs w:val="21"/>
        </w:rPr>
        <w:t>L</w:t>
      </w:r>
      <w:r w:rsidRPr="009624C7">
        <w:rPr>
          <w:b/>
          <w:sz w:val="21"/>
          <w:szCs w:val="21"/>
        </w:rPr>
        <w:t>esson plan</w:t>
      </w:r>
      <w:r>
        <w:rPr>
          <w:b/>
          <w:sz w:val="21"/>
          <w:szCs w:val="21"/>
        </w:rPr>
        <w:t xml:space="preserve"> </w:t>
      </w:r>
    </w:p>
    <w:tbl>
      <w:tblPr>
        <w:tblStyle w:val="TableGrid"/>
        <w:tblW w:w="13878" w:type="dxa"/>
        <w:tblLook w:val="04A0" w:firstRow="1" w:lastRow="0" w:firstColumn="1" w:lastColumn="0" w:noHBand="0" w:noVBand="1"/>
      </w:tblPr>
      <w:tblGrid>
        <w:gridCol w:w="3192"/>
        <w:gridCol w:w="10686"/>
      </w:tblGrid>
      <w:tr w:rsidR="009624C7" w:rsidTr="00FA1C1B">
        <w:tc>
          <w:tcPr>
            <w:tcW w:w="3192" w:type="dxa"/>
          </w:tcPr>
          <w:p w:rsidR="009624C7" w:rsidRDefault="009624C7" w:rsidP="00FE61F7">
            <w:pPr>
              <w:rPr>
                <w:sz w:val="21"/>
                <w:szCs w:val="21"/>
              </w:rPr>
            </w:pPr>
            <w:r w:rsidRPr="00492CF8">
              <w:rPr>
                <w:b/>
                <w:sz w:val="21"/>
                <w:szCs w:val="21"/>
              </w:rPr>
              <w:t>Lesson Title</w:t>
            </w:r>
            <w:r w:rsidR="00B43BED" w:rsidRPr="00492CF8">
              <w:rPr>
                <w:b/>
                <w:sz w:val="21"/>
                <w:szCs w:val="21"/>
              </w:rPr>
              <w:t xml:space="preserve"> </w:t>
            </w:r>
          </w:p>
        </w:tc>
        <w:tc>
          <w:tcPr>
            <w:tcW w:w="10686" w:type="dxa"/>
          </w:tcPr>
          <w:p w:rsidR="009624C7" w:rsidRDefault="00726AC1">
            <w:pPr>
              <w:rPr>
                <w:sz w:val="21"/>
                <w:szCs w:val="21"/>
              </w:rPr>
            </w:pPr>
            <w:r>
              <w:rPr>
                <w:sz w:val="21"/>
                <w:szCs w:val="21"/>
              </w:rPr>
              <w:t xml:space="preserve">Food Safety </w:t>
            </w:r>
          </w:p>
        </w:tc>
      </w:tr>
      <w:tr w:rsidR="009624C7" w:rsidTr="00FA1C1B">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10686" w:type="dxa"/>
          </w:tcPr>
          <w:p w:rsidR="009624C7" w:rsidRDefault="00726AC1">
            <w:pPr>
              <w:rPr>
                <w:sz w:val="21"/>
                <w:szCs w:val="21"/>
              </w:rPr>
            </w:pPr>
            <w:r>
              <w:rPr>
                <w:sz w:val="21"/>
                <w:szCs w:val="21"/>
              </w:rPr>
              <w:t>Yesenia Alvarez</w:t>
            </w:r>
          </w:p>
        </w:tc>
      </w:tr>
      <w:tr w:rsidR="009624C7" w:rsidTr="00FA1C1B">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10686" w:type="dxa"/>
          </w:tcPr>
          <w:p w:rsidR="009624C7" w:rsidRDefault="00726AC1">
            <w:pPr>
              <w:rPr>
                <w:sz w:val="21"/>
                <w:szCs w:val="21"/>
              </w:rPr>
            </w:pPr>
            <w:r>
              <w:rPr>
                <w:sz w:val="21"/>
                <w:szCs w:val="21"/>
              </w:rPr>
              <w:t xml:space="preserve">Foods II, High School </w:t>
            </w:r>
          </w:p>
        </w:tc>
      </w:tr>
      <w:tr w:rsidR="00D21948" w:rsidTr="00FA1C1B">
        <w:tc>
          <w:tcPr>
            <w:tcW w:w="3192" w:type="dxa"/>
          </w:tcPr>
          <w:p w:rsidR="00D21948" w:rsidRPr="00492CF8" w:rsidRDefault="00D21948">
            <w:pPr>
              <w:rPr>
                <w:b/>
                <w:sz w:val="21"/>
                <w:szCs w:val="21"/>
              </w:rPr>
            </w:pPr>
            <w:r>
              <w:rPr>
                <w:b/>
                <w:sz w:val="21"/>
                <w:szCs w:val="21"/>
              </w:rPr>
              <w:t>Time suggested</w:t>
            </w:r>
          </w:p>
        </w:tc>
        <w:tc>
          <w:tcPr>
            <w:tcW w:w="10686" w:type="dxa"/>
          </w:tcPr>
          <w:p w:rsidR="00D21948" w:rsidRDefault="00726AC1">
            <w:pPr>
              <w:rPr>
                <w:sz w:val="21"/>
                <w:szCs w:val="21"/>
              </w:rPr>
            </w:pPr>
            <w:r>
              <w:rPr>
                <w:sz w:val="21"/>
                <w:szCs w:val="21"/>
              </w:rPr>
              <w:t xml:space="preserve">90 min </w:t>
            </w:r>
          </w:p>
        </w:tc>
      </w:tr>
      <w:tr w:rsidR="0061563A" w:rsidTr="00FA1C1B">
        <w:tc>
          <w:tcPr>
            <w:tcW w:w="3192" w:type="dxa"/>
          </w:tcPr>
          <w:p w:rsidR="0061563A" w:rsidRDefault="0061563A">
            <w:pPr>
              <w:rPr>
                <w:b/>
                <w:sz w:val="21"/>
                <w:szCs w:val="21"/>
              </w:rPr>
            </w:pPr>
            <w:r>
              <w:rPr>
                <w:b/>
                <w:sz w:val="21"/>
                <w:szCs w:val="21"/>
              </w:rPr>
              <w:t>National Standards addressed:</w:t>
            </w:r>
          </w:p>
          <w:p w:rsidR="0061563A" w:rsidRPr="0061563A" w:rsidRDefault="0061563A" w:rsidP="006A032E">
            <w:pPr>
              <w:pStyle w:val="ListParagraph"/>
              <w:numPr>
                <w:ilvl w:val="0"/>
                <w:numId w:val="13"/>
              </w:numPr>
              <w:rPr>
                <w:b/>
                <w:sz w:val="21"/>
                <w:szCs w:val="21"/>
              </w:rPr>
            </w:pPr>
            <w:r>
              <w:rPr>
                <w:sz w:val="21"/>
                <w:szCs w:val="21"/>
              </w:rPr>
              <w:t xml:space="preserve">State the entire </w:t>
            </w:r>
            <w:r w:rsidR="00243D08">
              <w:rPr>
                <w:sz w:val="21"/>
                <w:szCs w:val="21"/>
              </w:rPr>
              <w:t>standard</w:t>
            </w:r>
            <w:r>
              <w:rPr>
                <w:sz w:val="21"/>
                <w:szCs w:val="21"/>
              </w:rPr>
              <w:t>, not just the number</w:t>
            </w:r>
          </w:p>
          <w:p w:rsidR="0061563A" w:rsidRDefault="00243D08" w:rsidP="0061563A">
            <w:pPr>
              <w:rPr>
                <w:b/>
                <w:sz w:val="21"/>
                <w:szCs w:val="21"/>
              </w:rPr>
            </w:pPr>
            <w:r>
              <w:rPr>
                <w:b/>
                <w:sz w:val="21"/>
                <w:szCs w:val="21"/>
              </w:rPr>
              <w:t>Objectives</w:t>
            </w:r>
            <w:r w:rsidR="0061563A">
              <w:rPr>
                <w:b/>
                <w:sz w:val="21"/>
                <w:szCs w:val="21"/>
              </w:rPr>
              <w:t>:</w:t>
            </w:r>
          </w:p>
          <w:p w:rsidR="0061563A" w:rsidRPr="006A032E" w:rsidRDefault="0061563A" w:rsidP="006A032E">
            <w:pPr>
              <w:pStyle w:val="ListParagraph"/>
              <w:numPr>
                <w:ilvl w:val="0"/>
                <w:numId w:val="13"/>
              </w:numPr>
              <w:rPr>
                <w:b/>
                <w:sz w:val="21"/>
                <w:szCs w:val="21"/>
              </w:rPr>
            </w:pPr>
            <w:r>
              <w:rPr>
                <w:sz w:val="21"/>
                <w:szCs w:val="21"/>
              </w:rPr>
              <w:t xml:space="preserve">State the </w:t>
            </w:r>
            <w:r w:rsidR="00243D08">
              <w:rPr>
                <w:sz w:val="21"/>
                <w:szCs w:val="21"/>
              </w:rPr>
              <w:t xml:space="preserve">informational and the instructional </w:t>
            </w:r>
            <w:r>
              <w:rPr>
                <w:sz w:val="21"/>
                <w:szCs w:val="21"/>
              </w:rPr>
              <w:t>objective</w:t>
            </w:r>
            <w:r w:rsidR="00243D08">
              <w:rPr>
                <w:sz w:val="21"/>
                <w:szCs w:val="21"/>
              </w:rPr>
              <w:t>.</w:t>
            </w:r>
          </w:p>
          <w:p w:rsidR="006A032E" w:rsidRPr="006A032E" w:rsidRDefault="006A032E" w:rsidP="006A032E">
            <w:pPr>
              <w:pStyle w:val="ListParagraph"/>
              <w:numPr>
                <w:ilvl w:val="0"/>
                <w:numId w:val="13"/>
              </w:numPr>
              <w:rPr>
                <w:sz w:val="21"/>
                <w:szCs w:val="21"/>
              </w:rPr>
            </w:pPr>
            <w:r>
              <w:rPr>
                <w:sz w:val="21"/>
                <w:szCs w:val="21"/>
              </w:rPr>
              <w:t>What will students know and be able to do at the end of the lesson?</w:t>
            </w:r>
          </w:p>
        </w:tc>
        <w:tc>
          <w:tcPr>
            <w:tcW w:w="10686" w:type="dxa"/>
          </w:tcPr>
          <w:p w:rsidR="00726AC1" w:rsidRDefault="001B6A1F">
            <w:pPr>
              <w:rPr>
                <w:sz w:val="21"/>
                <w:szCs w:val="21"/>
              </w:rPr>
            </w:pPr>
            <w:r>
              <w:rPr>
                <w:sz w:val="21"/>
                <w:szCs w:val="21"/>
              </w:rPr>
              <w:t>8.2</w:t>
            </w:r>
            <w:r w:rsidR="00726AC1">
              <w:rPr>
                <w:sz w:val="21"/>
                <w:szCs w:val="21"/>
              </w:rPr>
              <w:t xml:space="preserve"> Demonstrate food safety and sanitation procedures.  </w:t>
            </w:r>
          </w:p>
          <w:p w:rsidR="00726AC1" w:rsidRDefault="00726AC1">
            <w:pPr>
              <w:rPr>
                <w:sz w:val="21"/>
                <w:szCs w:val="21"/>
              </w:rPr>
            </w:pPr>
          </w:p>
          <w:p w:rsidR="00726AC1" w:rsidRDefault="001B6A1F">
            <w:pPr>
              <w:rPr>
                <w:sz w:val="21"/>
                <w:szCs w:val="21"/>
              </w:rPr>
            </w:pPr>
            <w:r>
              <w:rPr>
                <w:sz w:val="21"/>
                <w:szCs w:val="21"/>
              </w:rPr>
              <w:t xml:space="preserve">8.2.7 Demonstrate safe food handling and preparation techniques that prevent cross contamination from potentially hazardous foods, raw and ready-to-eat foods, and between animal and fish sources and other food products. </w:t>
            </w:r>
          </w:p>
          <w:p w:rsidR="001B6A1F" w:rsidRDefault="001B6A1F">
            <w:pPr>
              <w:rPr>
                <w:sz w:val="21"/>
                <w:szCs w:val="21"/>
              </w:rPr>
            </w:pPr>
          </w:p>
          <w:p w:rsidR="001B6A1F" w:rsidRDefault="001B6A1F">
            <w:pPr>
              <w:rPr>
                <w:sz w:val="21"/>
                <w:szCs w:val="21"/>
              </w:rPr>
            </w:pPr>
            <w:r>
              <w:rPr>
                <w:sz w:val="21"/>
                <w:szCs w:val="21"/>
              </w:rPr>
              <w:t>The stu</w:t>
            </w:r>
            <w:r w:rsidR="00F5451C">
              <w:rPr>
                <w:sz w:val="21"/>
                <w:szCs w:val="21"/>
              </w:rPr>
              <w:t xml:space="preserve">dent will define microorganisms, potentially hazardous foods, danger zone and cross contamination. </w:t>
            </w:r>
          </w:p>
          <w:p w:rsidR="00F5451C" w:rsidRDefault="001B6A1F">
            <w:pPr>
              <w:rPr>
                <w:sz w:val="21"/>
                <w:szCs w:val="21"/>
              </w:rPr>
            </w:pPr>
            <w:r>
              <w:rPr>
                <w:sz w:val="21"/>
                <w:szCs w:val="21"/>
              </w:rPr>
              <w:t>The student will explain methods of transferring microorganisms.</w:t>
            </w:r>
          </w:p>
          <w:p w:rsidR="001B6A1F" w:rsidRDefault="001B6A1F">
            <w:pPr>
              <w:rPr>
                <w:sz w:val="21"/>
                <w:szCs w:val="21"/>
              </w:rPr>
            </w:pPr>
            <w:r>
              <w:rPr>
                <w:sz w:val="21"/>
                <w:szCs w:val="21"/>
              </w:rPr>
              <w:t>The student will give construct a list of potentially hazardous foods they consume on a daily basis.</w:t>
            </w:r>
          </w:p>
          <w:p w:rsidR="001B6A1F" w:rsidRDefault="00EC5C53">
            <w:pPr>
              <w:rPr>
                <w:sz w:val="21"/>
                <w:szCs w:val="21"/>
              </w:rPr>
            </w:pPr>
            <w:r>
              <w:rPr>
                <w:sz w:val="21"/>
                <w:szCs w:val="21"/>
              </w:rPr>
              <w:t xml:space="preserve">The student will distinguish between the temperatures at which bacteria are dormant, active and killed. </w:t>
            </w:r>
          </w:p>
          <w:p w:rsidR="00862F46" w:rsidRDefault="00862F46">
            <w:pPr>
              <w:rPr>
                <w:sz w:val="21"/>
                <w:szCs w:val="21"/>
              </w:rPr>
            </w:pPr>
            <w:r>
              <w:rPr>
                <w:sz w:val="21"/>
                <w:szCs w:val="21"/>
              </w:rPr>
              <w:t xml:space="preserve">The student will produce methods to avoid cross contamination in the kitchens. </w:t>
            </w:r>
          </w:p>
          <w:p w:rsidR="00862F46" w:rsidRDefault="00786463">
            <w:pPr>
              <w:rPr>
                <w:sz w:val="21"/>
                <w:szCs w:val="21"/>
              </w:rPr>
            </w:pPr>
            <w:r>
              <w:rPr>
                <w:sz w:val="21"/>
                <w:szCs w:val="21"/>
              </w:rPr>
              <w:t xml:space="preserve">The student will recite the hand washing method. </w:t>
            </w:r>
          </w:p>
          <w:p w:rsidR="00862F46" w:rsidRDefault="00862F46">
            <w:pPr>
              <w:rPr>
                <w:sz w:val="21"/>
                <w:szCs w:val="21"/>
              </w:rPr>
            </w:pPr>
            <w:r>
              <w:rPr>
                <w:sz w:val="21"/>
                <w:szCs w:val="21"/>
              </w:rPr>
              <w:t xml:space="preserve">The student will to integrate methods keep food safe in a variety of environments. </w:t>
            </w:r>
          </w:p>
          <w:p w:rsidR="00862F46" w:rsidRDefault="00862F46">
            <w:pPr>
              <w:rPr>
                <w:sz w:val="21"/>
                <w:szCs w:val="21"/>
              </w:rPr>
            </w:pPr>
          </w:p>
        </w:tc>
      </w:tr>
      <w:tr w:rsidR="0061563A" w:rsidTr="00FA1C1B">
        <w:tc>
          <w:tcPr>
            <w:tcW w:w="3192" w:type="dxa"/>
          </w:tcPr>
          <w:p w:rsidR="0061563A" w:rsidRDefault="00FE61F7">
            <w:pPr>
              <w:rPr>
                <w:b/>
                <w:sz w:val="21"/>
                <w:szCs w:val="21"/>
              </w:rPr>
            </w:pPr>
            <w:r w:rsidRPr="00FE61F7">
              <w:rPr>
                <w:b/>
                <w:color w:val="FF0000"/>
                <w:sz w:val="21"/>
                <w:szCs w:val="21"/>
              </w:rPr>
              <w:t>Strategy</w:t>
            </w:r>
            <w:r>
              <w:rPr>
                <w:b/>
                <w:sz w:val="21"/>
                <w:szCs w:val="21"/>
              </w:rPr>
              <w:t xml:space="preserve"> and </w:t>
            </w:r>
            <w:r w:rsidR="0061563A">
              <w:rPr>
                <w:b/>
                <w:sz w:val="21"/>
                <w:szCs w:val="21"/>
              </w:rPr>
              <w:t>Rationale for the lesson:</w:t>
            </w:r>
          </w:p>
          <w:p w:rsidR="0061563A" w:rsidRPr="00FE61F7" w:rsidRDefault="0061563A" w:rsidP="00FE61F7">
            <w:pPr>
              <w:pStyle w:val="ListParagraph"/>
              <w:numPr>
                <w:ilvl w:val="0"/>
                <w:numId w:val="13"/>
              </w:numPr>
              <w:rPr>
                <w:b/>
                <w:sz w:val="21"/>
                <w:szCs w:val="21"/>
              </w:rPr>
            </w:pPr>
            <w:r w:rsidRPr="00FE61F7">
              <w:rPr>
                <w:sz w:val="21"/>
                <w:szCs w:val="21"/>
              </w:rPr>
              <w:t>Why are you choosing this activity/strategies?</w:t>
            </w:r>
          </w:p>
          <w:p w:rsidR="0061563A" w:rsidRPr="0061563A" w:rsidRDefault="00FE61F7" w:rsidP="00FE61F7">
            <w:pPr>
              <w:pStyle w:val="ListParagraph"/>
              <w:numPr>
                <w:ilvl w:val="0"/>
                <w:numId w:val="13"/>
              </w:numPr>
              <w:rPr>
                <w:b/>
                <w:sz w:val="21"/>
                <w:szCs w:val="21"/>
              </w:rPr>
            </w:pPr>
            <w:r>
              <w:rPr>
                <w:sz w:val="21"/>
                <w:szCs w:val="21"/>
              </w:rPr>
              <w:t xml:space="preserve">How will this strategy help your students be successful with your objectives? </w:t>
            </w:r>
          </w:p>
        </w:tc>
        <w:tc>
          <w:tcPr>
            <w:tcW w:w="10686" w:type="dxa"/>
          </w:tcPr>
          <w:p w:rsidR="0061563A" w:rsidRDefault="00786463">
            <w:pPr>
              <w:rPr>
                <w:sz w:val="21"/>
                <w:szCs w:val="21"/>
              </w:rPr>
            </w:pPr>
            <w:r>
              <w:rPr>
                <w:sz w:val="21"/>
                <w:szCs w:val="21"/>
              </w:rPr>
              <w:t>Kids tend to emulate their parents actions. In this case, students emulate the food handling practices of their parents.</w:t>
            </w:r>
            <w:r w:rsidR="009B2DDD">
              <w:rPr>
                <w:sz w:val="21"/>
                <w:szCs w:val="21"/>
              </w:rPr>
              <w:t xml:space="preserve"> Some of those practices are unsafe and could cause people to get sick. Not only will those kids start cooking for themselves, but for others as well. That means you have not only yourself to worry about but the welfare of others as well.  Also, many of the kids in the high school grade levels will be starting to look for employment opportunities. Many fast food restaurants will employ those students. If they are not taught how to handle food properly, or how to wash their hands, they could endanger many lives and cause an epidemic. </w:t>
            </w:r>
          </w:p>
          <w:p w:rsidR="009B2DDD" w:rsidRDefault="009B2DDD">
            <w:pPr>
              <w:rPr>
                <w:sz w:val="21"/>
                <w:szCs w:val="21"/>
              </w:rPr>
            </w:pPr>
          </w:p>
          <w:p w:rsidR="009B2DDD" w:rsidRDefault="009B2DDD">
            <w:pPr>
              <w:rPr>
                <w:sz w:val="21"/>
                <w:szCs w:val="21"/>
              </w:rPr>
            </w:pPr>
            <w:r>
              <w:rPr>
                <w:sz w:val="21"/>
                <w:szCs w:val="21"/>
              </w:rPr>
              <w:t xml:space="preserve">My strategy is to keep this as real life as possible for them. This effects them!! By keeping it like this they will be interested and find interest in this because they will know how they will use this in the real world. </w:t>
            </w:r>
          </w:p>
        </w:tc>
      </w:tr>
      <w:tr w:rsidR="009624C7" w:rsidTr="00FA1C1B">
        <w:tc>
          <w:tcPr>
            <w:tcW w:w="3192" w:type="dxa"/>
          </w:tcPr>
          <w:p w:rsidR="009624C7" w:rsidRPr="00492CF8" w:rsidRDefault="006A032E">
            <w:pPr>
              <w:rPr>
                <w:b/>
                <w:sz w:val="21"/>
                <w:szCs w:val="21"/>
              </w:rPr>
            </w:pPr>
            <w:r>
              <w:rPr>
                <w:b/>
                <w:sz w:val="21"/>
                <w:szCs w:val="21"/>
              </w:rPr>
              <w:t>Concepts/ideas covered</w:t>
            </w:r>
          </w:p>
          <w:p w:rsidR="00FC4451" w:rsidRDefault="006A032E" w:rsidP="00FC4451">
            <w:pPr>
              <w:pStyle w:val="ListParagraph"/>
              <w:numPr>
                <w:ilvl w:val="0"/>
                <w:numId w:val="1"/>
              </w:numPr>
              <w:rPr>
                <w:sz w:val="21"/>
                <w:szCs w:val="21"/>
              </w:rPr>
            </w:pPr>
            <w:r>
              <w:rPr>
                <w:sz w:val="21"/>
                <w:szCs w:val="21"/>
              </w:rPr>
              <w:t xml:space="preserve">List/outline the major concepts/ideas of the lesson.  What are the BIG IDEAS?  </w:t>
            </w:r>
          </w:p>
          <w:p w:rsidR="000B708C" w:rsidRPr="0061563A" w:rsidRDefault="000B708C" w:rsidP="00FC4451">
            <w:pPr>
              <w:pStyle w:val="ListParagraph"/>
              <w:numPr>
                <w:ilvl w:val="0"/>
                <w:numId w:val="1"/>
              </w:numPr>
              <w:rPr>
                <w:sz w:val="21"/>
                <w:szCs w:val="21"/>
              </w:rPr>
            </w:pPr>
            <w:r>
              <w:rPr>
                <w:sz w:val="21"/>
                <w:szCs w:val="21"/>
              </w:rPr>
              <w:lastRenderedPageBreak/>
              <w:t>Be sure to include CTE, academic, and 21</w:t>
            </w:r>
            <w:r w:rsidRPr="000B708C">
              <w:rPr>
                <w:sz w:val="21"/>
                <w:szCs w:val="21"/>
                <w:vertAlign w:val="superscript"/>
              </w:rPr>
              <w:t>st</w:t>
            </w:r>
            <w:r>
              <w:rPr>
                <w:sz w:val="21"/>
                <w:szCs w:val="21"/>
              </w:rPr>
              <w:t xml:space="preserve"> century knowledge and skills</w:t>
            </w:r>
          </w:p>
        </w:tc>
        <w:tc>
          <w:tcPr>
            <w:tcW w:w="10686" w:type="dxa"/>
          </w:tcPr>
          <w:p w:rsidR="009624C7" w:rsidRDefault="00A153C9" w:rsidP="00A153C9">
            <w:pPr>
              <w:pStyle w:val="ListParagraph"/>
              <w:numPr>
                <w:ilvl w:val="0"/>
                <w:numId w:val="15"/>
              </w:numPr>
              <w:rPr>
                <w:sz w:val="21"/>
                <w:szCs w:val="21"/>
              </w:rPr>
            </w:pPr>
            <w:r w:rsidRPr="00A153C9">
              <w:rPr>
                <w:b/>
                <w:sz w:val="21"/>
                <w:szCs w:val="21"/>
              </w:rPr>
              <w:lastRenderedPageBreak/>
              <w:t>Microorganisms</w:t>
            </w:r>
            <w:r>
              <w:rPr>
                <w:sz w:val="21"/>
                <w:szCs w:val="21"/>
              </w:rPr>
              <w:t xml:space="preserve">: Are very small living organisms and can only be seen with a microscope. </w:t>
            </w:r>
          </w:p>
          <w:p w:rsidR="00A153C9" w:rsidRDefault="00A153C9" w:rsidP="00A153C9">
            <w:pPr>
              <w:pStyle w:val="ListParagraph"/>
              <w:numPr>
                <w:ilvl w:val="0"/>
                <w:numId w:val="16"/>
              </w:numPr>
              <w:rPr>
                <w:sz w:val="21"/>
                <w:szCs w:val="21"/>
              </w:rPr>
            </w:pPr>
            <w:r>
              <w:rPr>
                <w:sz w:val="21"/>
                <w:szCs w:val="21"/>
              </w:rPr>
              <w:t xml:space="preserve">Ie: Bacteria, viruses, fungi ( molds yeasts) </w:t>
            </w:r>
          </w:p>
          <w:p w:rsidR="00A153C9" w:rsidRDefault="00A153C9" w:rsidP="00A153C9">
            <w:pPr>
              <w:pStyle w:val="ListParagraph"/>
              <w:numPr>
                <w:ilvl w:val="0"/>
                <w:numId w:val="16"/>
              </w:numPr>
              <w:rPr>
                <w:sz w:val="21"/>
                <w:szCs w:val="21"/>
              </w:rPr>
            </w:pPr>
            <w:r>
              <w:rPr>
                <w:sz w:val="21"/>
                <w:szCs w:val="21"/>
              </w:rPr>
              <w:t xml:space="preserve">Some are </w:t>
            </w:r>
            <w:r w:rsidRPr="00A153C9">
              <w:rPr>
                <w:b/>
                <w:sz w:val="21"/>
                <w:szCs w:val="21"/>
              </w:rPr>
              <w:t>good</w:t>
            </w:r>
            <w:r>
              <w:rPr>
                <w:sz w:val="21"/>
                <w:szCs w:val="21"/>
              </w:rPr>
              <w:t xml:space="preserve"> ( Used in making bread, beers, wine, soy sauce) </w:t>
            </w:r>
          </w:p>
          <w:p w:rsidR="00A153C9" w:rsidRDefault="00A153C9" w:rsidP="00A153C9">
            <w:pPr>
              <w:pStyle w:val="ListParagraph"/>
              <w:numPr>
                <w:ilvl w:val="0"/>
                <w:numId w:val="16"/>
              </w:numPr>
              <w:rPr>
                <w:sz w:val="21"/>
                <w:szCs w:val="21"/>
              </w:rPr>
            </w:pPr>
            <w:r>
              <w:rPr>
                <w:sz w:val="21"/>
                <w:szCs w:val="21"/>
              </w:rPr>
              <w:t xml:space="preserve">Some are </w:t>
            </w:r>
            <w:r w:rsidRPr="00A153C9">
              <w:rPr>
                <w:b/>
                <w:sz w:val="21"/>
                <w:szCs w:val="21"/>
              </w:rPr>
              <w:t>bad</w:t>
            </w:r>
            <w:r>
              <w:rPr>
                <w:b/>
                <w:sz w:val="21"/>
                <w:szCs w:val="21"/>
              </w:rPr>
              <w:t xml:space="preserve"> </w:t>
            </w:r>
            <w:r>
              <w:rPr>
                <w:sz w:val="21"/>
                <w:szCs w:val="21"/>
              </w:rPr>
              <w:t xml:space="preserve">( E. Coli, Salmonella, Campylobacter, Listeria) </w:t>
            </w:r>
          </w:p>
          <w:p w:rsidR="00A153C9" w:rsidRDefault="00A153C9" w:rsidP="00A153C9">
            <w:pPr>
              <w:pStyle w:val="ListParagraph"/>
              <w:numPr>
                <w:ilvl w:val="0"/>
                <w:numId w:val="16"/>
              </w:numPr>
              <w:rPr>
                <w:sz w:val="21"/>
                <w:szCs w:val="21"/>
              </w:rPr>
            </w:pPr>
            <w:r>
              <w:rPr>
                <w:sz w:val="21"/>
                <w:szCs w:val="21"/>
              </w:rPr>
              <w:t>T</w:t>
            </w:r>
            <w:r w:rsidR="009461C9">
              <w:rPr>
                <w:sz w:val="21"/>
                <w:szCs w:val="21"/>
              </w:rPr>
              <w:t>hey come from untreated water (</w:t>
            </w:r>
            <w:r>
              <w:rPr>
                <w:sz w:val="21"/>
                <w:szCs w:val="21"/>
              </w:rPr>
              <w:t xml:space="preserve">rivers, lakes), skin, fur, feathers, bowel, insects, </w:t>
            </w:r>
            <w:r w:rsidR="001970BB">
              <w:rPr>
                <w:sz w:val="21"/>
                <w:szCs w:val="21"/>
              </w:rPr>
              <w:t>and blood</w:t>
            </w:r>
            <w:r>
              <w:rPr>
                <w:sz w:val="21"/>
                <w:szCs w:val="21"/>
              </w:rPr>
              <w:t xml:space="preserve"> of animals, soil and manures. </w:t>
            </w:r>
          </w:p>
          <w:p w:rsidR="00A153C9" w:rsidRDefault="009461C9" w:rsidP="00A153C9">
            <w:pPr>
              <w:pStyle w:val="ListParagraph"/>
              <w:numPr>
                <w:ilvl w:val="0"/>
                <w:numId w:val="16"/>
              </w:numPr>
              <w:rPr>
                <w:sz w:val="21"/>
                <w:szCs w:val="21"/>
              </w:rPr>
            </w:pPr>
            <w:r>
              <w:rPr>
                <w:sz w:val="21"/>
                <w:szCs w:val="21"/>
              </w:rPr>
              <w:lastRenderedPageBreak/>
              <w:t xml:space="preserve">They can come in to the kitchen on raw meats, unwashed fruits and veggies, </w:t>
            </w:r>
            <w:r w:rsidR="001970BB">
              <w:rPr>
                <w:sz w:val="21"/>
                <w:szCs w:val="21"/>
              </w:rPr>
              <w:t>people’s</w:t>
            </w:r>
            <w:r>
              <w:rPr>
                <w:sz w:val="21"/>
                <w:szCs w:val="21"/>
              </w:rPr>
              <w:t xml:space="preserve"> bodies and on boxes, on unwashed hands, on other animals or insects. </w:t>
            </w:r>
          </w:p>
          <w:p w:rsidR="00A153C9" w:rsidRPr="001970BB" w:rsidRDefault="001970BB" w:rsidP="009461C9">
            <w:pPr>
              <w:pStyle w:val="ListParagraph"/>
              <w:numPr>
                <w:ilvl w:val="0"/>
                <w:numId w:val="15"/>
              </w:numPr>
              <w:rPr>
                <w:b/>
                <w:sz w:val="21"/>
                <w:szCs w:val="21"/>
              </w:rPr>
            </w:pPr>
            <w:r w:rsidRPr="001970BB">
              <w:rPr>
                <w:b/>
                <w:sz w:val="21"/>
                <w:szCs w:val="21"/>
              </w:rPr>
              <w:t xml:space="preserve">Potentially Hazardous Foods: </w:t>
            </w:r>
            <w:r>
              <w:rPr>
                <w:sz w:val="21"/>
                <w:szCs w:val="21"/>
              </w:rPr>
              <w:t xml:space="preserve">Are best explained as the favorite foods of food poisoning microbes. </w:t>
            </w:r>
          </w:p>
          <w:p w:rsidR="001970BB" w:rsidRPr="001970BB" w:rsidRDefault="001970BB" w:rsidP="001970BB">
            <w:pPr>
              <w:pStyle w:val="ListParagraph"/>
              <w:numPr>
                <w:ilvl w:val="0"/>
                <w:numId w:val="17"/>
              </w:numPr>
              <w:rPr>
                <w:b/>
                <w:sz w:val="21"/>
                <w:szCs w:val="21"/>
              </w:rPr>
            </w:pPr>
            <w:r>
              <w:rPr>
                <w:sz w:val="21"/>
                <w:szCs w:val="21"/>
              </w:rPr>
              <w:t xml:space="preserve">Must be kept below 5 C or at above 60 C to prevent the growth of microbes that cause food poisoning. </w:t>
            </w:r>
          </w:p>
          <w:p w:rsidR="001970BB" w:rsidRPr="008D277D" w:rsidRDefault="001970BB" w:rsidP="001970BB">
            <w:pPr>
              <w:pStyle w:val="ListParagraph"/>
              <w:numPr>
                <w:ilvl w:val="0"/>
                <w:numId w:val="17"/>
              </w:numPr>
              <w:rPr>
                <w:b/>
                <w:sz w:val="21"/>
                <w:szCs w:val="21"/>
              </w:rPr>
            </w:pPr>
            <w:r>
              <w:rPr>
                <w:b/>
                <w:sz w:val="21"/>
                <w:szCs w:val="21"/>
              </w:rPr>
              <w:t xml:space="preserve">Examples: </w:t>
            </w:r>
            <w:r>
              <w:rPr>
                <w:sz w:val="21"/>
                <w:szCs w:val="21"/>
              </w:rPr>
              <w:t xml:space="preserve">Raw </w:t>
            </w:r>
            <w:r w:rsidR="008D277D">
              <w:rPr>
                <w:sz w:val="21"/>
                <w:szCs w:val="21"/>
              </w:rPr>
              <w:t xml:space="preserve">meats and cooked meats, cooked rice and pasta, dairy products, seafood, processed fruits and vegetables, processed foods containing egg, beans, nuts, soy beans and foods containing all of the able. Foods high in sugar are usually immune. </w:t>
            </w:r>
          </w:p>
          <w:p w:rsidR="008D277D" w:rsidRPr="008D277D" w:rsidRDefault="008D277D" w:rsidP="008D277D">
            <w:pPr>
              <w:pStyle w:val="ListParagraph"/>
              <w:numPr>
                <w:ilvl w:val="0"/>
                <w:numId w:val="15"/>
              </w:numPr>
              <w:rPr>
                <w:b/>
                <w:sz w:val="21"/>
                <w:szCs w:val="21"/>
              </w:rPr>
            </w:pPr>
            <w:r>
              <w:rPr>
                <w:b/>
                <w:sz w:val="21"/>
                <w:szCs w:val="21"/>
              </w:rPr>
              <w:t xml:space="preserve">The Danger Zone: </w:t>
            </w:r>
            <w:r>
              <w:rPr>
                <w:sz w:val="21"/>
                <w:szCs w:val="21"/>
              </w:rPr>
              <w:t xml:space="preserve">The range in temperatures ( above 5 and below 60) in which Microbes that cause food poisoning  multiply most quickly on potentially hazardous foods. </w:t>
            </w:r>
          </w:p>
          <w:p w:rsidR="00A70427" w:rsidRPr="00FA6547" w:rsidRDefault="00E15934" w:rsidP="00A70427">
            <w:pPr>
              <w:pStyle w:val="ListParagraph"/>
              <w:numPr>
                <w:ilvl w:val="0"/>
                <w:numId w:val="18"/>
              </w:numPr>
              <w:rPr>
                <w:b/>
                <w:sz w:val="21"/>
                <w:szCs w:val="21"/>
              </w:rPr>
            </w:pPr>
            <w:r>
              <w:rPr>
                <w:sz w:val="21"/>
                <w:szCs w:val="21"/>
              </w:rPr>
              <w:t>It is important to note that once a food in c</w:t>
            </w:r>
            <w:r w:rsidR="00A70427">
              <w:rPr>
                <w:sz w:val="21"/>
                <w:szCs w:val="21"/>
              </w:rPr>
              <w:t xml:space="preserve">ontaminated, it </w:t>
            </w:r>
            <w:r>
              <w:rPr>
                <w:sz w:val="21"/>
                <w:szCs w:val="21"/>
              </w:rPr>
              <w:t>will be essentially poisoned with the toxin that was produced</w:t>
            </w:r>
            <w:r w:rsidR="00A70427">
              <w:rPr>
                <w:sz w:val="21"/>
                <w:szCs w:val="21"/>
              </w:rPr>
              <w:t xml:space="preserve"> by microorganism. Cooking it w</w:t>
            </w:r>
            <w:r w:rsidR="00532CAF">
              <w:rPr>
                <w:sz w:val="21"/>
                <w:szCs w:val="21"/>
              </w:rPr>
              <w:t xml:space="preserve">ill not take away that poison, </w:t>
            </w:r>
            <w:r w:rsidR="00A70427">
              <w:rPr>
                <w:sz w:val="21"/>
                <w:szCs w:val="21"/>
              </w:rPr>
              <w:t>but will prevent the microorganisms to continue to multiplying.</w:t>
            </w:r>
          </w:p>
          <w:p w:rsidR="00FA6547" w:rsidRPr="00A70427" w:rsidRDefault="00FA6547" w:rsidP="00FA6547">
            <w:pPr>
              <w:pStyle w:val="ListParagraph"/>
              <w:ind w:left="1440"/>
              <w:rPr>
                <w:b/>
                <w:sz w:val="21"/>
                <w:szCs w:val="21"/>
              </w:rPr>
            </w:pPr>
          </w:p>
          <w:p w:rsidR="008D277D" w:rsidRPr="004D296F" w:rsidRDefault="00532CAF" w:rsidP="00A70427">
            <w:pPr>
              <w:pStyle w:val="ListParagraph"/>
              <w:numPr>
                <w:ilvl w:val="0"/>
                <w:numId w:val="15"/>
              </w:numPr>
              <w:rPr>
                <w:b/>
                <w:sz w:val="21"/>
                <w:szCs w:val="21"/>
              </w:rPr>
            </w:pPr>
            <w:r>
              <w:rPr>
                <w:b/>
                <w:sz w:val="21"/>
                <w:szCs w:val="21"/>
              </w:rPr>
              <w:t xml:space="preserve">Cross Contamination: </w:t>
            </w:r>
            <w:r w:rsidR="004D296F">
              <w:rPr>
                <w:sz w:val="21"/>
                <w:szCs w:val="21"/>
              </w:rPr>
              <w:t xml:space="preserve">Occurs when microbes and dirt from people, raw meat, and raw fruits and vegeables transfer to ready-to-eat foods, on utensils and equipment or throw poor storage practices. </w:t>
            </w:r>
          </w:p>
          <w:p w:rsidR="004D296F" w:rsidRDefault="004D296F" w:rsidP="004D296F">
            <w:pPr>
              <w:pStyle w:val="ListParagraph"/>
              <w:numPr>
                <w:ilvl w:val="0"/>
                <w:numId w:val="18"/>
              </w:numPr>
              <w:rPr>
                <w:b/>
                <w:sz w:val="21"/>
                <w:szCs w:val="21"/>
              </w:rPr>
            </w:pPr>
            <w:r>
              <w:rPr>
                <w:b/>
                <w:sz w:val="21"/>
                <w:szCs w:val="21"/>
              </w:rPr>
              <w:t xml:space="preserve">Keep cooked food separated from raw food!!! </w:t>
            </w:r>
          </w:p>
          <w:p w:rsidR="004D296F" w:rsidRDefault="004D296F" w:rsidP="004D296F">
            <w:pPr>
              <w:pStyle w:val="ListParagraph"/>
              <w:numPr>
                <w:ilvl w:val="0"/>
                <w:numId w:val="18"/>
              </w:numPr>
              <w:rPr>
                <w:b/>
                <w:sz w:val="21"/>
                <w:szCs w:val="21"/>
              </w:rPr>
            </w:pPr>
            <w:r>
              <w:rPr>
                <w:b/>
                <w:sz w:val="21"/>
                <w:szCs w:val="21"/>
              </w:rPr>
              <w:t xml:space="preserve">Keep hot foods hot, cold foods cold. </w:t>
            </w:r>
          </w:p>
          <w:p w:rsidR="006C6EA0" w:rsidRPr="006C6EA0" w:rsidRDefault="00532CAF" w:rsidP="00A70427">
            <w:pPr>
              <w:pStyle w:val="ListParagraph"/>
              <w:numPr>
                <w:ilvl w:val="0"/>
                <w:numId w:val="15"/>
              </w:numPr>
              <w:rPr>
                <w:b/>
                <w:sz w:val="21"/>
                <w:szCs w:val="21"/>
              </w:rPr>
            </w:pPr>
            <w:r>
              <w:rPr>
                <w:b/>
                <w:sz w:val="21"/>
                <w:szCs w:val="21"/>
              </w:rPr>
              <w:t xml:space="preserve">The Food Poisoning Chain: </w:t>
            </w:r>
            <w:r w:rsidR="006C6EA0">
              <w:rPr>
                <w:sz w:val="21"/>
                <w:szCs w:val="21"/>
              </w:rPr>
              <w:t xml:space="preserve">Food poisoning is the end result of a chain of events. </w:t>
            </w:r>
          </w:p>
          <w:p w:rsidR="00532CAF" w:rsidRDefault="006C6EA0" w:rsidP="006C6EA0">
            <w:pPr>
              <w:pStyle w:val="ListParagraph"/>
              <w:numPr>
                <w:ilvl w:val="0"/>
                <w:numId w:val="19"/>
              </w:numPr>
              <w:rPr>
                <w:b/>
                <w:sz w:val="21"/>
                <w:szCs w:val="21"/>
              </w:rPr>
            </w:pPr>
            <w:r>
              <w:rPr>
                <w:sz w:val="21"/>
                <w:szCs w:val="21"/>
              </w:rPr>
              <w:t>Can be reduced by washing hands, using clean utensils and covering food. Can also be prevented by cleaning utensils and covering food. Keeping potentially hazardous food at safe temperatures of at or above 60 C and below 5 C.</w:t>
            </w:r>
          </w:p>
          <w:p w:rsidR="00532CAF" w:rsidRDefault="00532CAF" w:rsidP="00A70427">
            <w:pPr>
              <w:pStyle w:val="ListParagraph"/>
              <w:numPr>
                <w:ilvl w:val="0"/>
                <w:numId w:val="15"/>
              </w:numPr>
              <w:rPr>
                <w:b/>
                <w:sz w:val="21"/>
                <w:szCs w:val="21"/>
              </w:rPr>
            </w:pPr>
            <w:r>
              <w:rPr>
                <w:b/>
                <w:sz w:val="21"/>
                <w:szCs w:val="21"/>
              </w:rPr>
              <w:t xml:space="preserve">Hand Washing Technique: </w:t>
            </w:r>
          </w:p>
          <w:p w:rsidR="006C6EA0" w:rsidRPr="006C6EA0" w:rsidRDefault="006C6EA0" w:rsidP="006C6EA0">
            <w:pPr>
              <w:pStyle w:val="ListParagraph"/>
              <w:numPr>
                <w:ilvl w:val="0"/>
                <w:numId w:val="19"/>
              </w:numPr>
              <w:rPr>
                <w:b/>
                <w:sz w:val="21"/>
                <w:szCs w:val="21"/>
              </w:rPr>
            </w:pPr>
            <w:r>
              <w:rPr>
                <w:b/>
                <w:sz w:val="21"/>
                <w:szCs w:val="21"/>
              </w:rPr>
              <w:t xml:space="preserve">Wet </w:t>
            </w:r>
            <w:r>
              <w:rPr>
                <w:sz w:val="21"/>
                <w:szCs w:val="21"/>
              </w:rPr>
              <w:t xml:space="preserve">hands with warm water. </w:t>
            </w:r>
          </w:p>
          <w:p w:rsidR="006C6EA0" w:rsidRDefault="006C6EA0" w:rsidP="006C6EA0">
            <w:pPr>
              <w:pStyle w:val="ListParagraph"/>
              <w:numPr>
                <w:ilvl w:val="0"/>
                <w:numId w:val="19"/>
              </w:numPr>
              <w:rPr>
                <w:b/>
                <w:sz w:val="21"/>
                <w:szCs w:val="21"/>
              </w:rPr>
            </w:pPr>
            <w:r>
              <w:rPr>
                <w:b/>
                <w:sz w:val="21"/>
                <w:szCs w:val="21"/>
              </w:rPr>
              <w:t xml:space="preserve">Soap </w:t>
            </w:r>
            <w:r>
              <w:rPr>
                <w:sz w:val="21"/>
                <w:szCs w:val="21"/>
              </w:rPr>
              <w:t>hands.</w:t>
            </w:r>
          </w:p>
          <w:p w:rsidR="006C6EA0" w:rsidRDefault="006C6EA0" w:rsidP="006C6EA0">
            <w:pPr>
              <w:pStyle w:val="ListParagraph"/>
              <w:numPr>
                <w:ilvl w:val="0"/>
                <w:numId w:val="19"/>
              </w:numPr>
              <w:rPr>
                <w:b/>
                <w:sz w:val="21"/>
                <w:szCs w:val="21"/>
              </w:rPr>
            </w:pPr>
            <w:r>
              <w:rPr>
                <w:b/>
                <w:sz w:val="21"/>
                <w:szCs w:val="21"/>
              </w:rPr>
              <w:t xml:space="preserve">Rub </w:t>
            </w:r>
            <w:r>
              <w:rPr>
                <w:sz w:val="21"/>
                <w:szCs w:val="21"/>
              </w:rPr>
              <w:t>thoroughly</w:t>
            </w:r>
          </w:p>
          <w:p w:rsidR="006C6EA0" w:rsidRDefault="006C6EA0" w:rsidP="006C6EA0">
            <w:pPr>
              <w:pStyle w:val="ListParagraph"/>
              <w:numPr>
                <w:ilvl w:val="0"/>
                <w:numId w:val="19"/>
              </w:numPr>
              <w:rPr>
                <w:b/>
                <w:sz w:val="21"/>
                <w:szCs w:val="21"/>
              </w:rPr>
            </w:pPr>
            <w:r>
              <w:rPr>
                <w:b/>
                <w:sz w:val="21"/>
                <w:szCs w:val="21"/>
              </w:rPr>
              <w:t xml:space="preserve">Rinse </w:t>
            </w:r>
            <w:r>
              <w:rPr>
                <w:sz w:val="21"/>
                <w:szCs w:val="21"/>
              </w:rPr>
              <w:t>in clean water</w:t>
            </w:r>
          </w:p>
          <w:p w:rsidR="006C6EA0" w:rsidRPr="00BA4087" w:rsidRDefault="006C6EA0" w:rsidP="006C6EA0">
            <w:pPr>
              <w:pStyle w:val="ListParagraph"/>
              <w:numPr>
                <w:ilvl w:val="0"/>
                <w:numId w:val="19"/>
              </w:numPr>
              <w:rPr>
                <w:b/>
                <w:sz w:val="21"/>
                <w:szCs w:val="21"/>
              </w:rPr>
            </w:pPr>
            <w:r>
              <w:rPr>
                <w:b/>
                <w:sz w:val="21"/>
                <w:szCs w:val="21"/>
              </w:rPr>
              <w:t xml:space="preserve">Dry </w:t>
            </w:r>
            <w:r>
              <w:rPr>
                <w:sz w:val="21"/>
                <w:szCs w:val="21"/>
              </w:rPr>
              <w:t>on single use towel or air dryer</w:t>
            </w:r>
          </w:p>
          <w:p w:rsidR="00BA4087" w:rsidRDefault="00BA4087" w:rsidP="00BA4087">
            <w:pPr>
              <w:rPr>
                <w:b/>
                <w:sz w:val="21"/>
                <w:szCs w:val="21"/>
              </w:rPr>
            </w:pPr>
          </w:p>
          <w:p w:rsidR="00BA4087" w:rsidRDefault="00BA4087" w:rsidP="00BA4087">
            <w:pPr>
              <w:rPr>
                <w:b/>
                <w:sz w:val="21"/>
                <w:szCs w:val="21"/>
              </w:rPr>
            </w:pPr>
            <w:r>
              <w:rPr>
                <w:b/>
                <w:sz w:val="21"/>
                <w:szCs w:val="21"/>
              </w:rPr>
              <w:t>CTE 21</w:t>
            </w:r>
            <w:r w:rsidRPr="00BA4087">
              <w:rPr>
                <w:b/>
                <w:sz w:val="21"/>
                <w:szCs w:val="21"/>
                <w:vertAlign w:val="superscript"/>
              </w:rPr>
              <w:t>st</w:t>
            </w:r>
            <w:r>
              <w:rPr>
                <w:b/>
                <w:sz w:val="21"/>
                <w:szCs w:val="21"/>
              </w:rPr>
              <w:t xml:space="preserve"> century skills: </w:t>
            </w:r>
          </w:p>
          <w:p w:rsidR="00BA4087" w:rsidRPr="00BA4087" w:rsidRDefault="00BA4087" w:rsidP="00BA4087">
            <w:pPr>
              <w:rPr>
                <w:sz w:val="21"/>
                <w:szCs w:val="21"/>
              </w:rPr>
            </w:pPr>
            <w:r w:rsidRPr="00BA4087">
              <w:rPr>
                <w:b/>
                <w:sz w:val="21"/>
                <w:szCs w:val="21"/>
              </w:rPr>
              <w:t>Problem solving</w:t>
            </w:r>
            <w:r>
              <w:rPr>
                <w:sz w:val="21"/>
                <w:szCs w:val="21"/>
              </w:rPr>
              <w:t xml:space="preserve">: Activity attached- Students must work together to brain storm prevention methods. They will do this by </w:t>
            </w:r>
            <w:r w:rsidRPr="00BA4087">
              <w:rPr>
                <w:b/>
                <w:sz w:val="21"/>
                <w:szCs w:val="21"/>
              </w:rPr>
              <w:t>communicating together</w:t>
            </w:r>
            <w:r>
              <w:rPr>
                <w:sz w:val="21"/>
                <w:szCs w:val="21"/>
              </w:rPr>
              <w:t xml:space="preserve"> and </w:t>
            </w:r>
            <w:r w:rsidRPr="00BA4087">
              <w:rPr>
                <w:b/>
                <w:sz w:val="21"/>
                <w:szCs w:val="21"/>
              </w:rPr>
              <w:t>working as a group.</w:t>
            </w:r>
            <w:r>
              <w:rPr>
                <w:sz w:val="21"/>
                <w:szCs w:val="21"/>
              </w:rPr>
              <w:t xml:space="preserve"> </w:t>
            </w:r>
          </w:p>
        </w:tc>
      </w:tr>
      <w:tr w:rsidR="0061563A" w:rsidTr="00FA1C1B">
        <w:tc>
          <w:tcPr>
            <w:tcW w:w="3192" w:type="dxa"/>
          </w:tcPr>
          <w:p w:rsidR="0061563A" w:rsidRDefault="0061563A">
            <w:pPr>
              <w:rPr>
                <w:b/>
                <w:sz w:val="21"/>
                <w:szCs w:val="21"/>
              </w:rPr>
            </w:pPr>
            <w:r>
              <w:rPr>
                <w:b/>
                <w:sz w:val="21"/>
                <w:szCs w:val="21"/>
              </w:rPr>
              <w:lastRenderedPageBreak/>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10686" w:type="dxa"/>
          </w:tcPr>
          <w:p w:rsidR="0061563A" w:rsidRDefault="001A7030">
            <w:pPr>
              <w:rPr>
                <w:sz w:val="21"/>
                <w:szCs w:val="21"/>
              </w:rPr>
            </w:pPr>
            <w:r>
              <w:rPr>
                <w:sz w:val="21"/>
                <w:szCs w:val="21"/>
              </w:rPr>
              <w:t>Children’s book activity</w:t>
            </w:r>
            <w:r w:rsidR="00D44A9A">
              <w:rPr>
                <w:sz w:val="21"/>
                <w:szCs w:val="21"/>
              </w:rPr>
              <w:t>/ comic/ original scenario</w:t>
            </w:r>
            <w:r>
              <w:rPr>
                <w:sz w:val="21"/>
                <w:szCs w:val="21"/>
              </w:rPr>
              <w:t>- The student will make a book for a 5</w:t>
            </w:r>
            <w:r w:rsidRPr="001A7030">
              <w:rPr>
                <w:sz w:val="21"/>
                <w:szCs w:val="21"/>
                <w:vertAlign w:val="superscript"/>
              </w:rPr>
              <w:t>th</w:t>
            </w:r>
            <w:r>
              <w:rPr>
                <w:sz w:val="21"/>
                <w:szCs w:val="21"/>
              </w:rPr>
              <w:t xml:space="preserve"> grader that explains the above concepts. The information must be in their own words and their own illustrations. </w:t>
            </w:r>
            <w:r w:rsidR="00D44A9A">
              <w:rPr>
                <w:sz w:val="21"/>
                <w:szCs w:val="21"/>
              </w:rPr>
              <w:t xml:space="preserve"> This will count as their homework. </w:t>
            </w:r>
          </w:p>
        </w:tc>
      </w:tr>
      <w:tr w:rsidR="00FE61F7" w:rsidTr="00FA1C1B">
        <w:tc>
          <w:tcPr>
            <w:tcW w:w="3192" w:type="dxa"/>
          </w:tcPr>
          <w:p w:rsidR="00FE61F7" w:rsidRPr="009958BB" w:rsidRDefault="00FE61F7" w:rsidP="00F5451C">
            <w:r>
              <w:lastRenderedPageBreak/>
              <w:t>Materials needed:</w:t>
            </w:r>
          </w:p>
        </w:tc>
        <w:tc>
          <w:tcPr>
            <w:tcW w:w="10686" w:type="dxa"/>
          </w:tcPr>
          <w:p w:rsidR="0068113D" w:rsidRDefault="001A7030" w:rsidP="0068113D">
            <w:pPr>
              <w:pStyle w:val="ListParagraph"/>
              <w:numPr>
                <w:ilvl w:val="0"/>
                <w:numId w:val="20"/>
              </w:numPr>
              <w:rPr>
                <w:sz w:val="21"/>
                <w:szCs w:val="21"/>
              </w:rPr>
            </w:pPr>
            <w:r w:rsidRPr="0068113D">
              <w:rPr>
                <w:sz w:val="21"/>
                <w:szCs w:val="21"/>
              </w:rPr>
              <w:t>Paper/construction paper</w:t>
            </w:r>
            <w:r w:rsidR="0068113D">
              <w:rPr>
                <w:sz w:val="21"/>
                <w:szCs w:val="21"/>
              </w:rPr>
              <w:t xml:space="preserve"> 3-5 pieces (Depending on how many illustrations the students want to include in their book) folded hamburger style. </w:t>
            </w:r>
          </w:p>
          <w:p w:rsidR="0068113D" w:rsidRDefault="0068113D" w:rsidP="00EB5DE4">
            <w:pPr>
              <w:pStyle w:val="ListParagraph"/>
              <w:numPr>
                <w:ilvl w:val="0"/>
                <w:numId w:val="20"/>
              </w:numPr>
              <w:rPr>
                <w:sz w:val="21"/>
                <w:szCs w:val="21"/>
              </w:rPr>
            </w:pPr>
            <w:r>
              <w:rPr>
                <w:sz w:val="21"/>
                <w:szCs w:val="21"/>
              </w:rPr>
              <w:t>Markers, pens, pencils to draw/ write their story out.</w:t>
            </w:r>
          </w:p>
          <w:p w:rsidR="0068113D" w:rsidRDefault="0068113D" w:rsidP="00EB5DE4">
            <w:pPr>
              <w:pStyle w:val="ListParagraph"/>
              <w:numPr>
                <w:ilvl w:val="0"/>
                <w:numId w:val="20"/>
              </w:numPr>
              <w:rPr>
                <w:sz w:val="21"/>
                <w:szCs w:val="21"/>
              </w:rPr>
            </w:pPr>
            <w:r>
              <w:rPr>
                <w:sz w:val="21"/>
                <w:szCs w:val="21"/>
              </w:rPr>
              <w:t xml:space="preserve">Internet for Skype and for </w:t>
            </w:r>
            <w:proofErr w:type="spellStart"/>
            <w:r>
              <w:rPr>
                <w:sz w:val="21"/>
                <w:szCs w:val="21"/>
              </w:rPr>
              <w:t>Weebly</w:t>
            </w:r>
            <w:proofErr w:type="spellEnd"/>
            <w:r>
              <w:rPr>
                <w:sz w:val="21"/>
                <w:szCs w:val="21"/>
              </w:rPr>
              <w:t xml:space="preserve"> presentation. </w:t>
            </w:r>
            <w:r w:rsidR="00A0476A">
              <w:rPr>
                <w:sz w:val="21"/>
                <w:szCs w:val="21"/>
              </w:rPr>
              <w:t>(attached as msyeseniaalvarez.weebly.com )</w:t>
            </w:r>
          </w:p>
          <w:p w:rsidR="00FE61F7" w:rsidRDefault="00FE61F7" w:rsidP="00EB5DE4">
            <w:pPr>
              <w:pStyle w:val="ListParagraph"/>
              <w:rPr>
                <w:sz w:val="21"/>
                <w:szCs w:val="21"/>
              </w:rPr>
            </w:pPr>
          </w:p>
          <w:p w:rsidR="0068113D" w:rsidRDefault="0068113D" w:rsidP="00EB5DE4">
            <w:pPr>
              <w:pStyle w:val="ListParagraph"/>
              <w:numPr>
                <w:ilvl w:val="0"/>
                <w:numId w:val="20"/>
              </w:numPr>
              <w:rPr>
                <w:sz w:val="21"/>
                <w:szCs w:val="21"/>
              </w:rPr>
            </w:pPr>
            <w:r>
              <w:rPr>
                <w:sz w:val="21"/>
                <w:szCs w:val="21"/>
              </w:rPr>
              <w:t xml:space="preserve">Sink, soap, warm water to demonstrate hand washing technique. </w:t>
            </w:r>
          </w:p>
          <w:p w:rsidR="0068113D" w:rsidRPr="0068113D" w:rsidRDefault="0068113D" w:rsidP="00EB5DE4">
            <w:pPr>
              <w:pStyle w:val="ListParagraph"/>
              <w:rPr>
                <w:sz w:val="21"/>
                <w:szCs w:val="21"/>
              </w:rPr>
            </w:pPr>
          </w:p>
          <w:p w:rsidR="0068113D" w:rsidRDefault="0068113D" w:rsidP="00EB5DE4">
            <w:pPr>
              <w:pStyle w:val="ListParagraph"/>
              <w:numPr>
                <w:ilvl w:val="0"/>
                <w:numId w:val="20"/>
              </w:numPr>
              <w:rPr>
                <w:sz w:val="21"/>
                <w:szCs w:val="21"/>
              </w:rPr>
            </w:pPr>
            <w:r>
              <w:rPr>
                <w:sz w:val="21"/>
                <w:szCs w:val="21"/>
              </w:rPr>
              <w:t xml:space="preserve">Cinnamon and cooking oil to demonstrate why warm water is necessary for hand washing. </w:t>
            </w:r>
          </w:p>
          <w:p w:rsidR="00EB5DE4" w:rsidRPr="00EB5DE4" w:rsidRDefault="00EB5DE4" w:rsidP="00EB5DE4">
            <w:pPr>
              <w:pStyle w:val="ListParagraph"/>
              <w:rPr>
                <w:sz w:val="21"/>
                <w:szCs w:val="21"/>
              </w:rPr>
            </w:pPr>
          </w:p>
          <w:p w:rsidR="00EB5DE4" w:rsidRDefault="00EB5DE4" w:rsidP="0068113D">
            <w:pPr>
              <w:pStyle w:val="ListParagraph"/>
              <w:numPr>
                <w:ilvl w:val="0"/>
                <w:numId w:val="20"/>
              </w:numPr>
              <w:rPr>
                <w:sz w:val="21"/>
                <w:szCs w:val="21"/>
              </w:rPr>
            </w:pPr>
            <w:r>
              <w:rPr>
                <w:sz w:val="21"/>
                <w:szCs w:val="21"/>
              </w:rPr>
              <w:t>A 5</w:t>
            </w:r>
            <w:r w:rsidRPr="00EB5DE4">
              <w:rPr>
                <w:sz w:val="21"/>
                <w:szCs w:val="21"/>
                <w:vertAlign w:val="superscript"/>
              </w:rPr>
              <w:t>th</w:t>
            </w:r>
            <w:r>
              <w:rPr>
                <w:sz w:val="21"/>
                <w:szCs w:val="21"/>
              </w:rPr>
              <w:t xml:space="preserve"> grade class that is willing to learn about food safety. ( Jackson Elementary) </w:t>
            </w:r>
          </w:p>
          <w:p w:rsidR="00E27507" w:rsidRPr="00E27507" w:rsidRDefault="00E27507" w:rsidP="00E27507">
            <w:pPr>
              <w:pStyle w:val="ListParagraph"/>
              <w:rPr>
                <w:sz w:val="21"/>
                <w:szCs w:val="21"/>
              </w:rPr>
            </w:pPr>
          </w:p>
          <w:p w:rsidR="00E27507" w:rsidRDefault="00E27507" w:rsidP="0068113D">
            <w:pPr>
              <w:pStyle w:val="ListParagraph"/>
              <w:numPr>
                <w:ilvl w:val="0"/>
                <w:numId w:val="20"/>
              </w:numPr>
              <w:rPr>
                <w:sz w:val="21"/>
                <w:szCs w:val="21"/>
              </w:rPr>
            </w:pPr>
            <w:r>
              <w:rPr>
                <w:sz w:val="21"/>
                <w:szCs w:val="21"/>
              </w:rPr>
              <w:t xml:space="preserve">Plastic microphone- skits </w:t>
            </w:r>
          </w:p>
          <w:p w:rsidR="00333691" w:rsidRPr="00333691" w:rsidRDefault="00333691" w:rsidP="00333691">
            <w:pPr>
              <w:pStyle w:val="ListParagraph"/>
              <w:rPr>
                <w:sz w:val="21"/>
                <w:szCs w:val="21"/>
              </w:rPr>
            </w:pPr>
          </w:p>
          <w:p w:rsidR="00333691" w:rsidRDefault="00333691" w:rsidP="0068113D">
            <w:pPr>
              <w:pStyle w:val="ListParagraph"/>
              <w:numPr>
                <w:ilvl w:val="0"/>
                <w:numId w:val="20"/>
              </w:numPr>
              <w:rPr>
                <w:sz w:val="21"/>
                <w:szCs w:val="21"/>
              </w:rPr>
            </w:pPr>
            <w:r>
              <w:rPr>
                <w:sz w:val="21"/>
                <w:szCs w:val="21"/>
              </w:rPr>
              <w:t xml:space="preserve">Three jars of marbles- two different colors in each, but the same colors for each jar.  Each jar will contain a different about of each color. One jar will have more of one color, one will have less of a color and one will have an equal amount. </w:t>
            </w:r>
          </w:p>
          <w:p w:rsidR="007D0B07" w:rsidRPr="007D0B07" w:rsidRDefault="007D0B07" w:rsidP="007D0B07">
            <w:pPr>
              <w:pStyle w:val="ListParagraph"/>
              <w:rPr>
                <w:sz w:val="21"/>
                <w:szCs w:val="21"/>
              </w:rPr>
            </w:pPr>
          </w:p>
          <w:p w:rsidR="007D0B07" w:rsidRDefault="007D0B07" w:rsidP="0068113D">
            <w:pPr>
              <w:pStyle w:val="ListParagraph"/>
              <w:numPr>
                <w:ilvl w:val="0"/>
                <w:numId w:val="20"/>
              </w:numPr>
              <w:rPr>
                <w:sz w:val="21"/>
                <w:szCs w:val="21"/>
              </w:rPr>
            </w:pPr>
            <w:r>
              <w:rPr>
                <w:sz w:val="21"/>
                <w:szCs w:val="21"/>
              </w:rPr>
              <w:t>Blind fold.(3)</w:t>
            </w:r>
          </w:p>
          <w:p w:rsidR="0068113D" w:rsidRPr="0068113D" w:rsidRDefault="0068113D" w:rsidP="0068113D">
            <w:pPr>
              <w:rPr>
                <w:sz w:val="21"/>
                <w:szCs w:val="21"/>
              </w:rPr>
            </w:pPr>
          </w:p>
        </w:tc>
      </w:tr>
      <w:tr w:rsidR="00FE61F7" w:rsidTr="00FA1C1B">
        <w:trPr>
          <w:trHeight w:val="3140"/>
        </w:trPr>
        <w:tc>
          <w:tcPr>
            <w:tcW w:w="13878" w:type="dxa"/>
            <w:gridSpan w:val="2"/>
          </w:tcPr>
          <w:p w:rsidR="00FE61F7" w:rsidRDefault="00FE61F7" w:rsidP="00D37C0E">
            <w:pPr>
              <w:rPr>
                <w:b/>
                <w:color w:val="403152" w:themeColor="accent4" w:themeShade="80"/>
                <w:sz w:val="28"/>
                <w:szCs w:val="28"/>
              </w:rPr>
            </w:pPr>
            <w:r>
              <w:rPr>
                <w:b/>
                <w:color w:val="403152" w:themeColor="accent4" w:themeShade="80"/>
                <w:sz w:val="28"/>
                <w:szCs w:val="28"/>
              </w:rPr>
              <w:t>Procedure/activities</w:t>
            </w:r>
          </w:p>
          <w:p w:rsidR="00D44A9A" w:rsidRPr="00D44A9A" w:rsidRDefault="00D44A9A" w:rsidP="00D44A9A">
            <w:pPr>
              <w:pStyle w:val="ListParagraph"/>
              <w:numPr>
                <w:ilvl w:val="0"/>
                <w:numId w:val="14"/>
              </w:numPr>
              <w:rPr>
                <w:b/>
                <w:color w:val="403152" w:themeColor="accent4" w:themeShade="80"/>
                <w:sz w:val="28"/>
                <w:szCs w:val="28"/>
              </w:rPr>
            </w:pPr>
            <w:r w:rsidRPr="00D44A9A">
              <w:rPr>
                <w:b/>
                <w:color w:val="403152" w:themeColor="accent4" w:themeShade="80"/>
                <w:sz w:val="28"/>
                <w:szCs w:val="28"/>
              </w:rPr>
              <w:t xml:space="preserve">Please note that if the question </w:t>
            </w:r>
            <w:r w:rsidR="00E01CDA" w:rsidRPr="00D44A9A">
              <w:rPr>
                <w:b/>
                <w:color w:val="403152" w:themeColor="accent4" w:themeShade="80"/>
                <w:sz w:val="28"/>
                <w:szCs w:val="28"/>
              </w:rPr>
              <w:t>“why</w:t>
            </w:r>
            <w:r w:rsidRPr="00D44A9A">
              <w:rPr>
                <w:b/>
                <w:color w:val="403152" w:themeColor="accent4" w:themeShade="80"/>
                <w:sz w:val="28"/>
                <w:szCs w:val="28"/>
              </w:rPr>
              <w:t xml:space="preserve"> haven’t I gotten sick yet?” comes up, that question should be ignored or given </w:t>
            </w:r>
            <w:proofErr w:type="gramStart"/>
            <w:r w:rsidR="00E01CDA" w:rsidRPr="00D44A9A">
              <w:rPr>
                <w:b/>
                <w:color w:val="403152" w:themeColor="accent4" w:themeShade="80"/>
                <w:sz w:val="28"/>
                <w:szCs w:val="28"/>
              </w:rPr>
              <w:t>an</w:t>
            </w:r>
            <w:proofErr w:type="gramEnd"/>
            <w:r w:rsidRPr="00D44A9A">
              <w:rPr>
                <w:b/>
                <w:color w:val="403152" w:themeColor="accent4" w:themeShade="80"/>
                <w:sz w:val="28"/>
                <w:szCs w:val="28"/>
              </w:rPr>
              <w:t xml:space="preserve"> I don’t know. The final activity will cover that question. </w:t>
            </w:r>
          </w:p>
          <w:p w:rsidR="00FE61F7" w:rsidRDefault="00FE61F7" w:rsidP="00D37C0E">
            <w:pPr>
              <w:rPr>
                <w:b/>
                <w:color w:val="403152" w:themeColor="accent4" w:themeShade="80"/>
                <w:sz w:val="28"/>
                <w:szCs w:val="28"/>
              </w:rPr>
            </w:pPr>
          </w:p>
          <w:p w:rsidR="006B5D3C" w:rsidRDefault="00930860" w:rsidP="00930860">
            <w:pPr>
              <w:pStyle w:val="ListParagraph"/>
              <w:numPr>
                <w:ilvl w:val="0"/>
                <w:numId w:val="21"/>
              </w:numPr>
              <w:rPr>
                <w:b/>
                <w:color w:val="403152" w:themeColor="accent4" w:themeShade="80"/>
                <w:sz w:val="28"/>
                <w:szCs w:val="28"/>
              </w:rPr>
            </w:pPr>
            <w:r>
              <w:rPr>
                <w:b/>
                <w:color w:val="403152" w:themeColor="accent4" w:themeShade="80"/>
                <w:sz w:val="28"/>
                <w:szCs w:val="28"/>
              </w:rPr>
              <w:t xml:space="preserve"> </w:t>
            </w:r>
            <w:r w:rsidR="00FA6547">
              <w:rPr>
                <w:b/>
                <w:color w:val="403152" w:themeColor="accent4" w:themeShade="80"/>
                <w:sz w:val="28"/>
                <w:szCs w:val="28"/>
              </w:rPr>
              <w:t>The instructor will hand out attached skit</w:t>
            </w:r>
            <w:r w:rsidR="00A0476A">
              <w:rPr>
                <w:b/>
                <w:color w:val="403152" w:themeColor="accent4" w:themeShade="80"/>
                <w:sz w:val="28"/>
                <w:szCs w:val="28"/>
              </w:rPr>
              <w:t>s to three volunteers: (Skits are as followed but are already made for them)</w:t>
            </w:r>
            <w:r w:rsidR="006B5D3C">
              <w:rPr>
                <w:b/>
                <w:color w:val="403152" w:themeColor="accent4" w:themeShade="80"/>
                <w:sz w:val="28"/>
                <w:szCs w:val="28"/>
              </w:rPr>
              <w:t xml:space="preserve">  </w:t>
            </w:r>
          </w:p>
          <w:p w:rsidR="00E27507" w:rsidRDefault="00E27507" w:rsidP="00E27507">
            <w:pPr>
              <w:rPr>
                <w:b/>
                <w:color w:val="403152" w:themeColor="accent4" w:themeShade="80"/>
                <w:sz w:val="28"/>
                <w:szCs w:val="28"/>
                <w:u w:val="single"/>
              </w:rPr>
            </w:pPr>
            <w:r w:rsidRPr="00E27507">
              <w:rPr>
                <w:b/>
                <w:color w:val="403152" w:themeColor="accent4" w:themeShade="80"/>
                <w:sz w:val="28"/>
                <w:szCs w:val="28"/>
                <w:u w:val="single"/>
              </w:rPr>
              <w:t xml:space="preserve">Instructions: </w:t>
            </w:r>
          </w:p>
          <w:p w:rsidR="00E27507" w:rsidRPr="00E27507" w:rsidRDefault="00E27507" w:rsidP="00E27507">
            <w:pPr>
              <w:rPr>
                <w:b/>
                <w:color w:val="403152" w:themeColor="accent4" w:themeShade="80"/>
                <w:sz w:val="28"/>
                <w:szCs w:val="28"/>
              </w:rPr>
            </w:pPr>
            <w:r>
              <w:rPr>
                <w:b/>
                <w:color w:val="403152" w:themeColor="accent4" w:themeShade="80"/>
                <w:sz w:val="28"/>
                <w:szCs w:val="28"/>
              </w:rPr>
              <w:t xml:space="preserve">Ask for three volunteers, if no one volunteers then randomly select one person and ask them to pick two people. Give them each a skit. The radio announcer will read their entire skit </w:t>
            </w:r>
            <w:r w:rsidRPr="00E27507">
              <w:rPr>
                <w:b/>
                <w:color w:val="403152" w:themeColor="accent4" w:themeShade="80"/>
                <w:sz w:val="28"/>
                <w:szCs w:val="28"/>
                <w:u w:val="single"/>
              </w:rPr>
              <w:t xml:space="preserve">before </w:t>
            </w:r>
            <w:r>
              <w:rPr>
                <w:b/>
                <w:color w:val="403152" w:themeColor="accent4" w:themeShade="80"/>
                <w:sz w:val="28"/>
                <w:szCs w:val="28"/>
              </w:rPr>
              <w:t>the awesome student #1 &amp; #2 read theirs. Ask the radio announcer to hold the plastic microphone and read the skit. The radio announcer must read the entire skit in front of the class along with the two students. After he/she has read the skit, awesome student # 1 will read one line</w:t>
            </w:r>
            <w:r w:rsidR="00724A39">
              <w:rPr>
                <w:b/>
                <w:color w:val="403152" w:themeColor="accent4" w:themeShade="80"/>
                <w:sz w:val="28"/>
                <w:szCs w:val="28"/>
              </w:rPr>
              <w:t xml:space="preserve"> from their skit and then stop </w:t>
            </w:r>
            <w:r>
              <w:rPr>
                <w:b/>
                <w:color w:val="403152" w:themeColor="accent4" w:themeShade="80"/>
                <w:sz w:val="28"/>
                <w:szCs w:val="28"/>
              </w:rPr>
              <w:t xml:space="preserve">and give awesome student #2 a chance </w:t>
            </w:r>
            <w:r w:rsidR="00724A39">
              <w:rPr>
                <w:b/>
                <w:color w:val="403152" w:themeColor="accent4" w:themeShade="80"/>
                <w:sz w:val="28"/>
                <w:szCs w:val="28"/>
              </w:rPr>
              <w:t xml:space="preserve">to read their first line. This pattern will continue until each line is read. </w:t>
            </w:r>
          </w:p>
          <w:p w:rsidR="00E27507" w:rsidRDefault="00E27507" w:rsidP="00E27507">
            <w:pPr>
              <w:pStyle w:val="ListParagraph"/>
              <w:rPr>
                <w:b/>
                <w:color w:val="403152" w:themeColor="accent4" w:themeShade="80"/>
                <w:sz w:val="28"/>
                <w:szCs w:val="28"/>
              </w:rPr>
            </w:pPr>
          </w:p>
          <w:p w:rsidR="00E27507" w:rsidRDefault="00E27507" w:rsidP="00E27507">
            <w:pPr>
              <w:pStyle w:val="ListParagraph"/>
              <w:rPr>
                <w:b/>
                <w:color w:val="403152" w:themeColor="accent4" w:themeShade="80"/>
                <w:sz w:val="28"/>
                <w:szCs w:val="28"/>
              </w:rPr>
            </w:pPr>
            <w:r>
              <w:rPr>
                <w:b/>
                <w:color w:val="403152" w:themeColor="accent4" w:themeShade="80"/>
                <w:sz w:val="28"/>
                <w:szCs w:val="28"/>
              </w:rPr>
              <w:t xml:space="preserve">Radio Announcer: Attention!!! Attention!!! This just in: Hospitals report an alarming amount of people are being hospitalized due to an outbreak of the 0157:H7 E. coli strand.  Patients are coming in with symptoms ranging from severe cramps to bloody diarrhea.  There are currently 50 people being hospitalized at Mercy Hospital and officials predict more to come. No confirmed deaths yet.  </w:t>
            </w:r>
          </w:p>
          <w:p w:rsidR="00E27507" w:rsidRDefault="00E27507" w:rsidP="00E27507">
            <w:pPr>
              <w:pStyle w:val="ListParagraph"/>
              <w:rPr>
                <w:b/>
                <w:color w:val="403152" w:themeColor="accent4" w:themeShade="80"/>
                <w:sz w:val="28"/>
                <w:szCs w:val="28"/>
              </w:rPr>
            </w:pPr>
          </w:p>
          <w:p w:rsidR="006B5D3C" w:rsidRPr="00E27507" w:rsidRDefault="00A0476A" w:rsidP="00E27507">
            <w:pPr>
              <w:rPr>
                <w:b/>
                <w:color w:val="403152" w:themeColor="accent4" w:themeShade="80"/>
                <w:sz w:val="28"/>
                <w:szCs w:val="28"/>
              </w:rPr>
            </w:pPr>
            <w:r w:rsidRPr="006B5D3C">
              <w:rPr>
                <w:b/>
                <w:color w:val="403152" w:themeColor="accent4" w:themeShade="80"/>
                <w:sz w:val="28"/>
                <w:szCs w:val="28"/>
              </w:rPr>
              <w:t xml:space="preserve"> </w:t>
            </w:r>
            <w:r w:rsidR="00E27507">
              <w:rPr>
                <w:b/>
                <w:color w:val="403152" w:themeColor="accent4" w:themeShade="80"/>
                <w:sz w:val="28"/>
                <w:szCs w:val="28"/>
              </w:rPr>
              <w:t xml:space="preserve">          </w:t>
            </w:r>
            <w:r w:rsidRPr="00E27507">
              <w:rPr>
                <w:b/>
                <w:color w:val="403152" w:themeColor="accent4" w:themeShade="80"/>
                <w:sz w:val="28"/>
                <w:szCs w:val="28"/>
              </w:rPr>
              <w:t>Awesome student #1</w:t>
            </w:r>
            <w:r w:rsidR="006B5D3C" w:rsidRPr="00E27507">
              <w:rPr>
                <w:b/>
                <w:color w:val="403152" w:themeColor="accent4" w:themeShade="80"/>
                <w:sz w:val="28"/>
                <w:szCs w:val="28"/>
              </w:rPr>
              <w:t xml:space="preserve">: </w:t>
            </w:r>
          </w:p>
          <w:p w:rsidR="00A0476A" w:rsidRDefault="006B5D3C" w:rsidP="00A0476A">
            <w:pPr>
              <w:pStyle w:val="ListParagraph"/>
              <w:rPr>
                <w:b/>
                <w:color w:val="403152" w:themeColor="accent4" w:themeShade="80"/>
                <w:sz w:val="28"/>
                <w:szCs w:val="28"/>
              </w:rPr>
            </w:pPr>
            <w:r>
              <w:rPr>
                <w:b/>
                <w:color w:val="403152" w:themeColor="accent4" w:themeShade="80"/>
                <w:sz w:val="28"/>
                <w:szCs w:val="28"/>
              </w:rPr>
              <w:t xml:space="preserve">First Line: Hey!!! </w:t>
            </w:r>
            <w:r w:rsidR="00A0476A">
              <w:rPr>
                <w:b/>
                <w:color w:val="403152" w:themeColor="accent4" w:themeShade="80"/>
                <w:sz w:val="28"/>
                <w:szCs w:val="28"/>
              </w:rPr>
              <w:t xml:space="preserve"> </w:t>
            </w:r>
            <w:r>
              <w:rPr>
                <w:b/>
                <w:color w:val="403152" w:themeColor="accent4" w:themeShade="80"/>
                <w:sz w:val="28"/>
                <w:szCs w:val="28"/>
              </w:rPr>
              <w:t>Did you hear that??</w:t>
            </w:r>
          </w:p>
          <w:p w:rsidR="00E27507" w:rsidRDefault="00E27507" w:rsidP="00A0476A">
            <w:pPr>
              <w:pStyle w:val="ListParagraph"/>
              <w:rPr>
                <w:b/>
                <w:color w:val="403152" w:themeColor="accent4" w:themeShade="80"/>
                <w:sz w:val="28"/>
                <w:szCs w:val="28"/>
              </w:rPr>
            </w:pPr>
            <w:r>
              <w:rPr>
                <w:b/>
                <w:color w:val="403152" w:themeColor="accent4" w:themeShade="80"/>
                <w:sz w:val="28"/>
                <w:szCs w:val="28"/>
              </w:rPr>
              <w:t xml:space="preserve">Second Line: 50 people have been hospitalized with this </w:t>
            </w:r>
            <w:proofErr w:type="spellStart"/>
            <w:r>
              <w:rPr>
                <w:b/>
                <w:color w:val="403152" w:themeColor="accent4" w:themeShade="80"/>
                <w:sz w:val="28"/>
                <w:szCs w:val="28"/>
              </w:rPr>
              <w:t>E.coli</w:t>
            </w:r>
            <w:proofErr w:type="spellEnd"/>
            <w:r>
              <w:rPr>
                <w:b/>
                <w:color w:val="403152" w:themeColor="accent4" w:themeShade="80"/>
                <w:sz w:val="28"/>
                <w:szCs w:val="28"/>
              </w:rPr>
              <w:t xml:space="preserve"> strand. </w:t>
            </w:r>
          </w:p>
          <w:p w:rsidR="00E27507" w:rsidRDefault="00E27507" w:rsidP="00A0476A">
            <w:pPr>
              <w:pStyle w:val="ListParagraph"/>
              <w:rPr>
                <w:b/>
                <w:color w:val="403152" w:themeColor="accent4" w:themeShade="80"/>
                <w:sz w:val="28"/>
                <w:szCs w:val="28"/>
              </w:rPr>
            </w:pPr>
            <w:r>
              <w:rPr>
                <w:b/>
                <w:color w:val="403152" w:themeColor="accent4" w:themeShade="80"/>
                <w:sz w:val="28"/>
                <w:szCs w:val="28"/>
              </w:rPr>
              <w:t xml:space="preserve">Third Line: I don’t think so, I thought I heard it came from like chicken or something. </w:t>
            </w:r>
          </w:p>
          <w:p w:rsidR="006B5D3C" w:rsidRDefault="006B5D3C" w:rsidP="00A0476A">
            <w:pPr>
              <w:pStyle w:val="ListParagraph"/>
              <w:rPr>
                <w:b/>
                <w:color w:val="403152" w:themeColor="accent4" w:themeShade="80"/>
                <w:sz w:val="28"/>
                <w:szCs w:val="28"/>
              </w:rPr>
            </w:pPr>
          </w:p>
          <w:p w:rsidR="006B5D3C" w:rsidRPr="00E27507" w:rsidRDefault="00E27507" w:rsidP="00E27507">
            <w:pPr>
              <w:rPr>
                <w:b/>
                <w:color w:val="403152" w:themeColor="accent4" w:themeShade="80"/>
                <w:sz w:val="28"/>
                <w:szCs w:val="28"/>
              </w:rPr>
            </w:pPr>
            <w:r>
              <w:rPr>
                <w:b/>
                <w:color w:val="403152" w:themeColor="accent4" w:themeShade="80"/>
                <w:sz w:val="28"/>
                <w:szCs w:val="28"/>
              </w:rPr>
              <w:t xml:space="preserve">           </w:t>
            </w:r>
            <w:r w:rsidR="00A0476A" w:rsidRPr="00E27507">
              <w:rPr>
                <w:b/>
                <w:color w:val="403152" w:themeColor="accent4" w:themeShade="80"/>
                <w:sz w:val="28"/>
                <w:szCs w:val="28"/>
              </w:rPr>
              <w:t>Awesome student #2</w:t>
            </w:r>
            <w:r w:rsidR="006B5D3C" w:rsidRPr="00E27507">
              <w:rPr>
                <w:b/>
                <w:color w:val="403152" w:themeColor="accent4" w:themeShade="80"/>
                <w:sz w:val="28"/>
                <w:szCs w:val="28"/>
              </w:rPr>
              <w:t xml:space="preserve">: </w:t>
            </w:r>
          </w:p>
          <w:p w:rsidR="00A0476A" w:rsidRDefault="006B5D3C" w:rsidP="00A0476A">
            <w:pPr>
              <w:pStyle w:val="ListParagraph"/>
              <w:rPr>
                <w:b/>
                <w:color w:val="403152" w:themeColor="accent4" w:themeShade="80"/>
                <w:sz w:val="28"/>
                <w:szCs w:val="28"/>
              </w:rPr>
            </w:pPr>
            <w:r>
              <w:rPr>
                <w:b/>
                <w:color w:val="403152" w:themeColor="accent4" w:themeShade="80"/>
                <w:sz w:val="28"/>
                <w:szCs w:val="28"/>
              </w:rPr>
              <w:t xml:space="preserve">First Line: No sorry!! I wasn’t paying attention. </w:t>
            </w:r>
          </w:p>
          <w:p w:rsidR="00E27507" w:rsidRDefault="00E27507" w:rsidP="00A0476A">
            <w:pPr>
              <w:pStyle w:val="ListParagraph"/>
              <w:rPr>
                <w:b/>
                <w:color w:val="403152" w:themeColor="accent4" w:themeShade="80"/>
                <w:sz w:val="28"/>
                <w:szCs w:val="28"/>
              </w:rPr>
            </w:pPr>
            <w:r>
              <w:rPr>
                <w:b/>
                <w:color w:val="403152" w:themeColor="accent4" w:themeShade="80"/>
                <w:sz w:val="28"/>
                <w:szCs w:val="28"/>
              </w:rPr>
              <w:t xml:space="preserve">Second Line:  </w:t>
            </w:r>
            <w:proofErr w:type="spellStart"/>
            <w:r>
              <w:rPr>
                <w:b/>
                <w:color w:val="403152" w:themeColor="accent4" w:themeShade="80"/>
                <w:sz w:val="28"/>
                <w:szCs w:val="28"/>
              </w:rPr>
              <w:t>E.coli</w:t>
            </w:r>
            <w:proofErr w:type="spellEnd"/>
            <w:r>
              <w:rPr>
                <w:b/>
                <w:color w:val="403152" w:themeColor="accent4" w:themeShade="80"/>
                <w:sz w:val="28"/>
                <w:szCs w:val="28"/>
              </w:rPr>
              <w:t xml:space="preserve">?? Wait 50 people? Is that contagious??? </w:t>
            </w:r>
          </w:p>
          <w:p w:rsidR="00E27507" w:rsidRDefault="00E27507" w:rsidP="00A0476A">
            <w:pPr>
              <w:pStyle w:val="ListParagraph"/>
              <w:rPr>
                <w:b/>
                <w:color w:val="403152" w:themeColor="accent4" w:themeShade="80"/>
                <w:sz w:val="28"/>
                <w:szCs w:val="28"/>
              </w:rPr>
            </w:pPr>
            <w:r>
              <w:rPr>
                <w:b/>
                <w:color w:val="403152" w:themeColor="accent4" w:themeShade="80"/>
                <w:sz w:val="28"/>
                <w:szCs w:val="28"/>
              </w:rPr>
              <w:t>Third Line:</w:t>
            </w:r>
            <w:r w:rsidR="002C0185">
              <w:rPr>
                <w:b/>
                <w:color w:val="403152" w:themeColor="accent4" w:themeShade="80"/>
                <w:sz w:val="28"/>
                <w:szCs w:val="28"/>
              </w:rPr>
              <w:t xml:space="preserve"> I have no idea.</w:t>
            </w:r>
            <w:r>
              <w:rPr>
                <w:b/>
                <w:color w:val="403152" w:themeColor="accent4" w:themeShade="80"/>
                <w:sz w:val="28"/>
                <w:szCs w:val="28"/>
              </w:rPr>
              <w:t xml:space="preserve"> Maybe we’ll talk about it in our foods class today. </w:t>
            </w:r>
          </w:p>
          <w:p w:rsidR="002C0185" w:rsidRDefault="002C0185" w:rsidP="00A0476A">
            <w:pPr>
              <w:pStyle w:val="ListParagraph"/>
              <w:rPr>
                <w:b/>
                <w:color w:val="403152" w:themeColor="accent4" w:themeShade="80"/>
                <w:sz w:val="28"/>
                <w:szCs w:val="28"/>
              </w:rPr>
            </w:pPr>
          </w:p>
          <w:p w:rsidR="002C0185" w:rsidRDefault="002C0185" w:rsidP="00A0476A">
            <w:pPr>
              <w:pStyle w:val="ListParagraph"/>
              <w:rPr>
                <w:b/>
                <w:color w:val="403152" w:themeColor="accent4" w:themeShade="80"/>
                <w:sz w:val="28"/>
                <w:szCs w:val="28"/>
              </w:rPr>
            </w:pPr>
            <w:r>
              <w:rPr>
                <w:b/>
                <w:color w:val="403152" w:themeColor="accent4" w:themeShade="80"/>
                <w:sz w:val="28"/>
                <w:szCs w:val="28"/>
              </w:rPr>
              <w:t>Instructor: Glad you asked!! That is exactly what we will be talking about today.</w:t>
            </w:r>
          </w:p>
          <w:p w:rsidR="00724A39" w:rsidRDefault="00724A39" w:rsidP="00724A39">
            <w:pPr>
              <w:rPr>
                <w:b/>
                <w:color w:val="403152" w:themeColor="accent4" w:themeShade="80"/>
                <w:sz w:val="28"/>
                <w:szCs w:val="28"/>
              </w:rPr>
            </w:pPr>
          </w:p>
          <w:p w:rsidR="00724A39" w:rsidRPr="002C0185" w:rsidRDefault="002C0185" w:rsidP="002C0185">
            <w:pPr>
              <w:pStyle w:val="ListParagraph"/>
              <w:numPr>
                <w:ilvl w:val="0"/>
                <w:numId w:val="21"/>
              </w:numPr>
              <w:rPr>
                <w:b/>
                <w:color w:val="403152" w:themeColor="accent4" w:themeShade="80"/>
                <w:sz w:val="28"/>
                <w:szCs w:val="28"/>
              </w:rPr>
            </w:pPr>
            <w:r>
              <w:rPr>
                <w:b/>
                <w:color w:val="403152" w:themeColor="accent4" w:themeShade="80"/>
                <w:sz w:val="28"/>
                <w:szCs w:val="28"/>
              </w:rPr>
              <w:t xml:space="preserve">The instructor </w:t>
            </w:r>
            <w:r w:rsidR="004F3FD9" w:rsidRPr="002C0185">
              <w:rPr>
                <w:b/>
                <w:color w:val="403152" w:themeColor="accent4" w:themeShade="80"/>
                <w:sz w:val="28"/>
                <w:szCs w:val="28"/>
              </w:rPr>
              <w:t xml:space="preserve">will give </w:t>
            </w:r>
            <w:r>
              <w:rPr>
                <w:b/>
                <w:color w:val="403152" w:themeColor="accent4" w:themeShade="80"/>
                <w:sz w:val="28"/>
                <w:szCs w:val="28"/>
              </w:rPr>
              <w:t>students an outline for notes. The instructor</w:t>
            </w:r>
            <w:r w:rsidR="004F3FD9" w:rsidRPr="002C0185">
              <w:rPr>
                <w:b/>
                <w:color w:val="403152" w:themeColor="accent4" w:themeShade="80"/>
                <w:sz w:val="28"/>
                <w:szCs w:val="28"/>
              </w:rPr>
              <w:t xml:space="preserve"> will let them know what the big concepts are and they choose w</w:t>
            </w:r>
            <w:r w:rsidR="00466956" w:rsidRPr="002C0185">
              <w:rPr>
                <w:b/>
                <w:color w:val="403152" w:themeColor="accent4" w:themeShade="80"/>
                <w:sz w:val="28"/>
                <w:szCs w:val="28"/>
              </w:rPr>
              <w:t xml:space="preserve">hat information they should put on the other side to support those main ideas. </w:t>
            </w:r>
          </w:p>
          <w:p w:rsidR="00466956" w:rsidRDefault="00466956" w:rsidP="00724A39">
            <w:pPr>
              <w:rPr>
                <w:b/>
                <w:color w:val="403152" w:themeColor="accent4" w:themeShade="80"/>
                <w:sz w:val="28"/>
                <w:szCs w:val="28"/>
              </w:rPr>
            </w:pPr>
          </w:p>
          <w:p w:rsidR="00621822" w:rsidRDefault="007B38B8" w:rsidP="002C0185">
            <w:pPr>
              <w:pStyle w:val="ListParagraph"/>
              <w:numPr>
                <w:ilvl w:val="0"/>
                <w:numId w:val="21"/>
              </w:numPr>
              <w:rPr>
                <w:b/>
                <w:color w:val="403152" w:themeColor="accent4" w:themeShade="80"/>
                <w:sz w:val="28"/>
                <w:szCs w:val="28"/>
              </w:rPr>
            </w:pPr>
            <w:r w:rsidRPr="002C0185">
              <w:rPr>
                <w:b/>
                <w:color w:val="403152" w:themeColor="accent4" w:themeShade="80"/>
                <w:sz w:val="28"/>
                <w:szCs w:val="28"/>
              </w:rPr>
              <w:t xml:space="preserve">The instructor will then start the </w:t>
            </w:r>
            <w:proofErr w:type="spellStart"/>
            <w:r w:rsidRPr="002C0185">
              <w:rPr>
                <w:b/>
                <w:color w:val="403152" w:themeColor="accent4" w:themeShade="80"/>
                <w:sz w:val="28"/>
                <w:szCs w:val="28"/>
              </w:rPr>
              <w:t>weebly</w:t>
            </w:r>
            <w:proofErr w:type="spellEnd"/>
            <w:r w:rsidRPr="002C0185">
              <w:rPr>
                <w:b/>
                <w:color w:val="403152" w:themeColor="accent4" w:themeShade="80"/>
                <w:sz w:val="28"/>
                <w:szCs w:val="28"/>
              </w:rPr>
              <w:t xml:space="preserve"> presentation talking about microbes and how they get into our kitchen.  </w:t>
            </w:r>
            <w:r w:rsidR="00621822" w:rsidRPr="002C0185">
              <w:rPr>
                <w:b/>
                <w:color w:val="403152" w:themeColor="accent4" w:themeShade="80"/>
                <w:sz w:val="28"/>
                <w:szCs w:val="28"/>
              </w:rPr>
              <w:t xml:space="preserve">Then the instructor will ask the students to compile a list before heading into the potentially hazardous foods section. The list will be consist of their 10 favorite foods.  The students will receive about 2 minutes. They are allowed to discuss with others their favorite foods. </w:t>
            </w:r>
            <w:r w:rsidR="002C0185" w:rsidRPr="002C0185">
              <w:rPr>
                <w:b/>
                <w:color w:val="403152" w:themeColor="accent4" w:themeShade="80"/>
                <w:sz w:val="28"/>
                <w:szCs w:val="28"/>
              </w:rPr>
              <w:t xml:space="preserve"> </w:t>
            </w:r>
            <w:r w:rsidR="002C0185">
              <w:rPr>
                <w:b/>
                <w:color w:val="403152" w:themeColor="accent4" w:themeShade="80"/>
                <w:sz w:val="28"/>
                <w:szCs w:val="28"/>
              </w:rPr>
              <w:t xml:space="preserve">Then the instructor will talk about what the definition of potentially hazardous foods are and show them the section on the </w:t>
            </w:r>
            <w:proofErr w:type="spellStart"/>
            <w:r w:rsidR="002C0185">
              <w:rPr>
                <w:b/>
                <w:color w:val="403152" w:themeColor="accent4" w:themeShade="80"/>
                <w:sz w:val="28"/>
                <w:szCs w:val="28"/>
              </w:rPr>
              <w:t>weebly</w:t>
            </w:r>
            <w:proofErr w:type="spellEnd"/>
            <w:r w:rsidR="002C0185">
              <w:rPr>
                <w:b/>
                <w:color w:val="403152" w:themeColor="accent4" w:themeShade="80"/>
                <w:sz w:val="28"/>
                <w:szCs w:val="28"/>
              </w:rPr>
              <w:t xml:space="preserve"> with the examples. </w:t>
            </w:r>
            <w:r w:rsidR="002C0185">
              <w:rPr>
                <w:b/>
                <w:color w:val="403152" w:themeColor="accent4" w:themeShade="80"/>
                <w:sz w:val="28"/>
                <w:szCs w:val="28"/>
              </w:rPr>
              <w:lastRenderedPageBreak/>
              <w:t xml:space="preserve">The teacher will then ask the student to take a look at the list and then circle how many of the foods on the list are considered potentially hazardous foods. </w:t>
            </w:r>
          </w:p>
          <w:p w:rsidR="002C0185" w:rsidRPr="002C0185" w:rsidRDefault="002C0185" w:rsidP="002C0185">
            <w:pPr>
              <w:pStyle w:val="ListParagraph"/>
              <w:rPr>
                <w:b/>
                <w:color w:val="403152" w:themeColor="accent4" w:themeShade="80"/>
                <w:sz w:val="28"/>
                <w:szCs w:val="28"/>
              </w:rPr>
            </w:pPr>
          </w:p>
          <w:p w:rsidR="002C0185" w:rsidRDefault="002C0185" w:rsidP="002C0185">
            <w:pPr>
              <w:pStyle w:val="ListParagraph"/>
              <w:numPr>
                <w:ilvl w:val="0"/>
                <w:numId w:val="21"/>
              </w:numPr>
              <w:rPr>
                <w:b/>
                <w:color w:val="403152" w:themeColor="accent4" w:themeShade="80"/>
                <w:sz w:val="28"/>
                <w:szCs w:val="28"/>
              </w:rPr>
            </w:pPr>
            <w:r>
              <w:rPr>
                <w:b/>
                <w:color w:val="403152" w:themeColor="accent4" w:themeShade="80"/>
                <w:sz w:val="28"/>
                <w:szCs w:val="28"/>
              </w:rPr>
              <w:t xml:space="preserve">The instructor will then continue with </w:t>
            </w:r>
            <w:proofErr w:type="spellStart"/>
            <w:r>
              <w:rPr>
                <w:b/>
                <w:color w:val="403152" w:themeColor="accent4" w:themeShade="80"/>
                <w:sz w:val="28"/>
                <w:szCs w:val="28"/>
              </w:rPr>
              <w:t>weebly</w:t>
            </w:r>
            <w:proofErr w:type="spellEnd"/>
            <w:r>
              <w:rPr>
                <w:b/>
                <w:color w:val="403152" w:themeColor="accent4" w:themeShade="80"/>
                <w:sz w:val="28"/>
                <w:szCs w:val="28"/>
              </w:rPr>
              <w:t xml:space="preserve"> presentation until the temperature of meat section comes up. Then the instructor will have the students make a case on either side (okay to consume/ not okay to consume) if rare is okay to eat.  </w:t>
            </w:r>
          </w:p>
          <w:p w:rsidR="002C0185" w:rsidRPr="002C0185" w:rsidRDefault="002C0185" w:rsidP="002C0185">
            <w:pPr>
              <w:pStyle w:val="ListParagraph"/>
              <w:rPr>
                <w:b/>
                <w:color w:val="403152" w:themeColor="accent4" w:themeShade="80"/>
                <w:sz w:val="28"/>
                <w:szCs w:val="28"/>
              </w:rPr>
            </w:pPr>
          </w:p>
          <w:p w:rsidR="002C0185" w:rsidRDefault="00FC35F7" w:rsidP="002C0185">
            <w:pPr>
              <w:pStyle w:val="ListParagraph"/>
              <w:numPr>
                <w:ilvl w:val="0"/>
                <w:numId w:val="21"/>
              </w:numPr>
              <w:rPr>
                <w:b/>
                <w:color w:val="403152" w:themeColor="accent4" w:themeShade="80"/>
                <w:sz w:val="28"/>
                <w:szCs w:val="28"/>
              </w:rPr>
            </w:pPr>
            <w:r>
              <w:rPr>
                <w:b/>
                <w:color w:val="403152" w:themeColor="accent4" w:themeShade="80"/>
                <w:sz w:val="28"/>
                <w:szCs w:val="28"/>
              </w:rPr>
              <w:t>The instructor will move on and explain the hand washing technique to the class. Afterwards the class will be asked to count off in fours and will be split into four groups:</w:t>
            </w:r>
          </w:p>
          <w:p w:rsidR="00FC35F7" w:rsidRPr="00FC35F7" w:rsidRDefault="00FC35F7" w:rsidP="00FC35F7">
            <w:pPr>
              <w:pStyle w:val="ListParagraph"/>
              <w:rPr>
                <w:b/>
                <w:color w:val="403152" w:themeColor="accent4" w:themeShade="80"/>
                <w:sz w:val="28"/>
                <w:szCs w:val="28"/>
              </w:rPr>
            </w:pPr>
          </w:p>
          <w:p w:rsidR="00FC35F7" w:rsidRDefault="00FC35F7" w:rsidP="00FC35F7">
            <w:pPr>
              <w:pStyle w:val="ListParagraph"/>
              <w:numPr>
                <w:ilvl w:val="0"/>
                <w:numId w:val="14"/>
              </w:numPr>
              <w:rPr>
                <w:b/>
                <w:color w:val="403152" w:themeColor="accent4" w:themeShade="80"/>
                <w:sz w:val="28"/>
                <w:szCs w:val="28"/>
              </w:rPr>
            </w:pPr>
            <w:r>
              <w:rPr>
                <w:b/>
                <w:color w:val="403152" w:themeColor="accent4" w:themeShade="80"/>
                <w:sz w:val="28"/>
                <w:szCs w:val="28"/>
              </w:rPr>
              <w:t>Group 1 : Warm water, no paper towels; 10 seconds</w:t>
            </w:r>
          </w:p>
          <w:p w:rsidR="00FC35F7" w:rsidRDefault="00FC35F7" w:rsidP="00FC35F7">
            <w:pPr>
              <w:pStyle w:val="ListParagraph"/>
              <w:numPr>
                <w:ilvl w:val="0"/>
                <w:numId w:val="14"/>
              </w:numPr>
              <w:rPr>
                <w:b/>
                <w:color w:val="403152" w:themeColor="accent4" w:themeShade="80"/>
                <w:sz w:val="28"/>
                <w:szCs w:val="28"/>
              </w:rPr>
            </w:pPr>
            <w:r>
              <w:rPr>
                <w:b/>
                <w:color w:val="403152" w:themeColor="accent4" w:themeShade="80"/>
                <w:sz w:val="28"/>
                <w:szCs w:val="28"/>
              </w:rPr>
              <w:t xml:space="preserve">Group 2: Warm water and soap, no paper towels- Sing </w:t>
            </w:r>
            <w:proofErr w:type="spellStart"/>
            <w:r>
              <w:rPr>
                <w:b/>
                <w:color w:val="403152" w:themeColor="accent4" w:themeShade="80"/>
                <w:sz w:val="28"/>
                <w:szCs w:val="28"/>
              </w:rPr>
              <w:t>abc</w:t>
            </w:r>
            <w:proofErr w:type="spellEnd"/>
            <w:r>
              <w:rPr>
                <w:b/>
                <w:color w:val="403152" w:themeColor="accent4" w:themeShade="80"/>
                <w:sz w:val="28"/>
                <w:szCs w:val="28"/>
              </w:rPr>
              <w:t xml:space="preserve"> song </w:t>
            </w:r>
          </w:p>
          <w:p w:rsidR="00FC35F7" w:rsidRDefault="00FC35F7" w:rsidP="00FC35F7">
            <w:pPr>
              <w:pStyle w:val="ListParagraph"/>
              <w:numPr>
                <w:ilvl w:val="0"/>
                <w:numId w:val="14"/>
              </w:numPr>
              <w:rPr>
                <w:b/>
                <w:color w:val="403152" w:themeColor="accent4" w:themeShade="80"/>
                <w:sz w:val="28"/>
                <w:szCs w:val="28"/>
              </w:rPr>
            </w:pPr>
            <w:r>
              <w:rPr>
                <w:b/>
                <w:color w:val="403152" w:themeColor="accent4" w:themeShade="80"/>
                <w:sz w:val="28"/>
                <w:szCs w:val="28"/>
              </w:rPr>
              <w:t xml:space="preserve">Group 3: Cold water, no paper towels – 10 seconds </w:t>
            </w:r>
          </w:p>
          <w:p w:rsidR="00FC35F7" w:rsidRDefault="00FC35F7" w:rsidP="00FC35F7">
            <w:pPr>
              <w:pStyle w:val="ListParagraph"/>
              <w:numPr>
                <w:ilvl w:val="0"/>
                <w:numId w:val="14"/>
              </w:numPr>
              <w:rPr>
                <w:b/>
                <w:color w:val="403152" w:themeColor="accent4" w:themeShade="80"/>
                <w:sz w:val="28"/>
                <w:szCs w:val="28"/>
              </w:rPr>
            </w:pPr>
            <w:r>
              <w:rPr>
                <w:b/>
                <w:color w:val="403152" w:themeColor="accent4" w:themeShade="80"/>
                <w:sz w:val="28"/>
                <w:szCs w:val="28"/>
              </w:rPr>
              <w:t xml:space="preserve">Group 4. Cold water and soap, no paper towels – sing </w:t>
            </w:r>
            <w:proofErr w:type="spellStart"/>
            <w:r>
              <w:rPr>
                <w:b/>
                <w:color w:val="403152" w:themeColor="accent4" w:themeShade="80"/>
                <w:sz w:val="28"/>
                <w:szCs w:val="28"/>
              </w:rPr>
              <w:t>abc</w:t>
            </w:r>
            <w:proofErr w:type="spellEnd"/>
            <w:r>
              <w:rPr>
                <w:b/>
                <w:color w:val="403152" w:themeColor="accent4" w:themeShade="80"/>
                <w:sz w:val="28"/>
                <w:szCs w:val="28"/>
              </w:rPr>
              <w:t xml:space="preserve"> song </w:t>
            </w:r>
          </w:p>
          <w:p w:rsidR="00FC35F7" w:rsidRDefault="00FC35F7" w:rsidP="00FC35F7">
            <w:pPr>
              <w:tabs>
                <w:tab w:val="left" w:pos="4299"/>
              </w:tabs>
              <w:rPr>
                <w:b/>
                <w:color w:val="403152" w:themeColor="accent4" w:themeShade="80"/>
                <w:sz w:val="28"/>
                <w:szCs w:val="28"/>
              </w:rPr>
            </w:pPr>
            <w:r>
              <w:rPr>
                <w:b/>
                <w:color w:val="403152" w:themeColor="accent4" w:themeShade="80"/>
                <w:sz w:val="28"/>
                <w:szCs w:val="28"/>
              </w:rPr>
              <w:t xml:space="preserve">The instructor will give each person a tablespoon of oil and a teaspoon of cinnamon to rub on their hands. The students will be asked to wash their hands according to the group they are in. If a person is in the warm water group for example, that is all they get to wash their hands.  No paper towels will be given to prevent the cinnamon that did not come off from being rubbed off. When they are done, they must select one person from their group to stand in front of the class with their hands facing the class. The rest may take a seat and dry their hands. Four students will show their hands to the class and the class will be asked to evaluate which method works best. </w:t>
            </w:r>
          </w:p>
          <w:p w:rsidR="00FC35F7" w:rsidRDefault="00FC35F7" w:rsidP="00FC35F7">
            <w:pPr>
              <w:tabs>
                <w:tab w:val="left" w:pos="4299"/>
              </w:tabs>
              <w:rPr>
                <w:b/>
                <w:color w:val="403152" w:themeColor="accent4" w:themeShade="80"/>
                <w:sz w:val="28"/>
                <w:szCs w:val="28"/>
              </w:rPr>
            </w:pPr>
          </w:p>
          <w:p w:rsidR="00FC35F7" w:rsidRDefault="00FC35F7" w:rsidP="00FC35F7">
            <w:pPr>
              <w:pStyle w:val="ListParagraph"/>
              <w:numPr>
                <w:ilvl w:val="0"/>
                <w:numId w:val="21"/>
              </w:numPr>
              <w:tabs>
                <w:tab w:val="left" w:pos="4299"/>
              </w:tabs>
              <w:rPr>
                <w:b/>
                <w:color w:val="403152" w:themeColor="accent4" w:themeShade="80"/>
                <w:sz w:val="28"/>
                <w:szCs w:val="28"/>
              </w:rPr>
            </w:pPr>
            <w:r>
              <w:rPr>
                <w:b/>
                <w:color w:val="403152" w:themeColor="accent4" w:themeShade="80"/>
                <w:sz w:val="28"/>
                <w:szCs w:val="28"/>
              </w:rPr>
              <w:t xml:space="preserve">The instructor will then </w:t>
            </w:r>
            <w:r w:rsidR="00BA4087">
              <w:rPr>
                <w:b/>
                <w:color w:val="403152" w:themeColor="accent4" w:themeShade="80"/>
                <w:sz w:val="28"/>
                <w:szCs w:val="28"/>
              </w:rPr>
              <w:t xml:space="preserve">split </w:t>
            </w:r>
            <w:r>
              <w:rPr>
                <w:b/>
                <w:color w:val="403152" w:themeColor="accent4" w:themeShade="80"/>
                <w:sz w:val="28"/>
                <w:szCs w:val="28"/>
              </w:rPr>
              <w:t xml:space="preserve">up </w:t>
            </w:r>
            <w:r w:rsidR="00BA4087">
              <w:rPr>
                <w:b/>
                <w:color w:val="403152" w:themeColor="accent4" w:themeShade="80"/>
                <w:sz w:val="28"/>
                <w:szCs w:val="28"/>
              </w:rPr>
              <w:t xml:space="preserve">the students </w:t>
            </w:r>
            <w:bookmarkStart w:id="0" w:name="_GoBack"/>
            <w:bookmarkEnd w:id="0"/>
            <w:r>
              <w:rPr>
                <w:b/>
                <w:color w:val="403152" w:themeColor="accent4" w:themeShade="80"/>
                <w:sz w:val="28"/>
                <w:szCs w:val="28"/>
              </w:rPr>
              <w:t>into equal group</w:t>
            </w:r>
            <w:r w:rsidR="00BA4087">
              <w:rPr>
                <w:b/>
                <w:color w:val="403152" w:themeColor="accent4" w:themeShade="80"/>
                <w:sz w:val="28"/>
                <w:szCs w:val="28"/>
              </w:rPr>
              <w:t>s</w:t>
            </w:r>
            <w:r>
              <w:rPr>
                <w:b/>
                <w:color w:val="403152" w:themeColor="accent4" w:themeShade="80"/>
                <w:sz w:val="28"/>
                <w:szCs w:val="28"/>
              </w:rPr>
              <w:t xml:space="preserve">. They will then be given a group worksheet to unscramble </w:t>
            </w:r>
            <w:r w:rsidR="00D44A9A">
              <w:rPr>
                <w:b/>
                <w:color w:val="403152" w:themeColor="accent4" w:themeShade="80"/>
                <w:sz w:val="28"/>
                <w:szCs w:val="28"/>
              </w:rPr>
              <w:t>(see attached worksheet). Each group will get only 1 worksheet.</w:t>
            </w:r>
            <w:r w:rsidR="007D0B07">
              <w:rPr>
                <w:b/>
                <w:color w:val="403152" w:themeColor="accent4" w:themeShade="80"/>
                <w:sz w:val="28"/>
                <w:szCs w:val="28"/>
              </w:rPr>
              <w:t xml:space="preserve"> (PIGS) </w:t>
            </w:r>
            <w:r w:rsidR="00D44A9A">
              <w:rPr>
                <w:b/>
                <w:color w:val="403152" w:themeColor="accent4" w:themeShade="80"/>
                <w:sz w:val="28"/>
                <w:szCs w:val="28"/>
              </w:rPr>
              <w:t xml:space="preserve"> Their names must be included at the top to get points.  The following questions should be added to the worksheet by the students. </w:t>
            </w:r>
          </w:p>
          <w:p w:rsidR="00D44A9A" w:rsidRDefault="00D44A9A" w:rsidP="00D44A9A">
            <w:pPr>
              <w:pStyle w:val="ListParagraph"/>
              <w:numPr>
                <w:ilvl w:val="0"/>
                <w:numId w:val="23"/>
              </w:numPr>
              <w:tabs>
                <w:tab w:val="left" w:pos="4299"/>
              </w:tabs>
              <w:rPr>
                <w:b/>
                <w:color w:val="403152" w:themeColor="accent4" w:themeShade="80"/>
                <w:sz w:val="28"/>
                <w:szCs w:val="28"/>
              </w:rPr>
            </w:pPr>
            <w:r>
              <w:rPr>
                <w:b/>
                <w:color w:val="403152" w:themeColor="accent4" w:themeShade="80"/>
                <w:sz w:val="28"/>
                <w:szCs w:val="28"/>
              </w:rPr>
              <w:t xml:space="preserve">What could have been avoided/ prevented? </w:t>
            </w:r>
          </w:p>
          <w:p w:rsidR="00D44A9A" w:rsidRDefault="00D44A9A" w:rsidP="00D44A9A">
            <w:pPr>
              <w:pStyle w:val="ListParagraph"/>
              <w:numPr>
                <w:ilvl w:val="0"/>
                <w:numId w:val="23"/>
              </w:numPr>
              <w:tabs>
                <w:tab w:val="left" w:pos="4299"/>
              </w:tabs>
              <w:rPr>
                <w:b/>
                <w:color w:val="403152" w:themeColor="accent4" w:themeShade="80"/>
                <w:sz w:val="28"/>
                <w:szCs w:val="28"/>
              </w:rPr>
            </w:pPr>
            <w:r>
              <w:rPr>
                <w:b/>
                <w:color w:val="403152" w:themeColor="accent4" w:themeShade="80"/>
                <w:sz w:val="28"/>
                <w:szCs w:val="28"/>
              </w:rPr>
              <w:t xml:space="preserve">How could those things be prevented? </w:t>
            </w:r>
          </w:p>
          <w:p w:rsidR="00D44A9A" w:rsidRDefault="00D44A9A" w:rsidP="00D44A9A">
            <w:pPr>
              <w:pStyle w:val="ListParagraph"/>
              <w:numPr>
                <w:ilvl w:val="0"/>
                <w:numId w:val="23"/>
              </w:numPr>
              <w:tabs>
                <w:tab w:val="left" w:pos="4299"/>
              </w:tabs>
              <w:rPr>
                <w:b/>
                <w:color w:val="403152" w:themeColor="accent4" w:themeShade="80"/>
                <w:sz w:val="28"/>
                <w:szCs w:val="28"/>
              </w:rPr>
            </w:pPr>
            <w:r>
              <w:rPr>
                <w:b/>
                <w:color w:val="403152" w:themeColor="accent4" w:themeShade="80"/>
                <w:sz w:val="28"/>
                <w:szCs w:val="28"/>
              </w:rPr>
              <w:t xml:space="preserve">What are some of the terms that we covered in class today that apply to this scenario? </w:t>
            </w:r>
          </w:p>
          <w:p w:rsidR="00E016E5" w:rsidRPr="00E016E5" w:rsidRDefault="00E016E5" w:rsidP="00E016E5">
            <w:pPr>
              <w:tabs>
                <w:tab w:val="left" w:pos="4299"/>
              </w:tabs>
              <w:rPr>
                <w:b/>
                <w:color w:val="403152" w:themeColor="accent4" w:themeShade="80"/>
                <w:sz w:val="28"/>
                <w:szCs w:val="28"/>
              </w:rPr>
            </w:pPr>
          </w:p>
          <w:p w:rsidR="00D44A9A" w:rsidRDefault="00D44A9A" w:rsidP="00D44A9A">
            <w:pPr>
              <w:pStyle w:val="ListParagraph"/>
              <w:tabs>
                <w:tab w:val="left" w:pos="4299"/>
              </w:tabs>
              <w:ind w:left="1440"/>
              <w:rPr>
                <w:b/>
                <w:color w:val="403152" w:themeColor="accent4" w:themeShade="80"/>
                <w:sz w:val="28"/>
                <w:szCs w:val="28"/>
              </w:rPr>
            </w:pPr>
          </w:p>
          <w:p w:rsidR="00333691" w:rsidRDefault="00D44A9A" w:rsidP="00D44A9A">
            <w:pPr>
              <w:pStyle w:val="ListParagraph"/>
              <w:numPr>
                <w:ilvl w:val="0"/>
                <w:numId w:val="21"/>
              </w:numPr>
              <w:tabs>
                <w:tab w:val="left" w:pos="4299"/>
              </w:tabs>
              <w:rPr>
                <w:b/>
                <w:color w:val="403152" w:themeColor="accent4" w:themeShade="80"/>
                <w:sz w:val="28"/>
                <w:szCs w:val="28"/>
              </w:rPr>
            </w:pPr>
            <w:r>
              <w:rPr>
                <w:b/>
                <w:color w:val="403152" w:themeColor="accent4" w:themeShade="80"/>
                <w:sz w:val="28"/>
                <w:szCs w:val="28"/>
              </w:rPr>
              <w:t xml:space="preserve">The instructor will give out the homework assignment </w:t>
            </w:r>
            <w:r w:rsidR="00333691">
              <w:rPr>
                <w:b/>
                <w:color w:val="403152" w:themeColor="accent4" w:themeShade="80"/>
                <w:sz w:val="28"/>
                <w:szCs w:val="28"/>
              </w:rPr>
              <w:t>(children’s</w:t>
            </w:r>
            <w:r>
              <w:rPr>
                <w:b/>
                <w:color w:val="403152" w:themeColor="accent4" w:themeShade="80"/>
                <w:sz w:val="28"/>
                <w:szCs w:val="28"/>
              </w:rPr>
              <w:t xml:space="preserve"> </w:t>
            </w:r>
            <w:r w:rsidR="00333691">
              <w:rPr>
                <w:b/>
                <w:color w:val="403152" w:themeColor="accent4" w:themeShade="80"/>
                <w:sz w:val="28"/>
                <w:szCs w:val="28"/>
              </w:rPr>
              <w:t>book/ comic/ original scenario). The students will have their choice between the above options.  They must include at least 3 of the big id</w:t>
            </w:r>
            <w:r w:rsidR="00E016E5">
              <w:rPr>
                <w:b/>
                <w:color w:val="403152" w:themeColor="accent4" w:themeShade="80"/>
                <w:sz w:val="28"/>
                <w:szCs w:val="28"/>
              </w:rPr>
              <w:t xml:space="preserve">ea concepts we covered in class, and include a scene that explores how food safety would occur in places other than a kitchen. </w:t>
            </w:r>
            <w:r w:rsidR="00333691">
              <w:rPr>
                <w:b/>
                <w:color w:val="403152" w:themeColor="accent4" w:themeShade="80"/>
                <w:sz w:val="28"/>
                <w:szCs w:val="28"/>
              </w:rPr>
              <w:t xml:space="preserve"> </w:t>
            </w:r>
            <w:r>
              <w:rPr>
                <w:b/>
                <w:color w:val="403152" w:themeColor="accent4" w:themeShade="80"/>
                <w:sz w:val="28"/>
                <w:szCs w:val="28"/>
              </w:rPr>
              <w:t xml:space="preserve"> </w:t>
            </w:r>
            <w:r w:rsidR="00333691">
              <w:rPr>
                <w:b/>
                <w:color w:val="403152" w:themeColor="accent4" w:themeShade="80"/>
                <w:sz w:val="28"/>
                <w:szCs w:val="28"/>
              </w:rPr>
              <w:t xml:space="preserve">It must be in their own words, and if they are illustrating it, it must be drawn by the student. Stick figures are acceptable. The original scenario must be their original work, and not a copy and paste from the internet. They can however get their inspiration from it.  </w:t>
            </w:r>
          </w:p>
          <w:p w:rsidR="00D44A9A" w:rsidRDefault="00333691" w:rsidP="00333691">
            <w:pPr>
              <w:pStyle w:val="ListParagraph"/>
              <w:numPr>
                <w:ilvl w:val="0"/>
                <w:numId w:val="24"/>
              </w:numPr>
              <w:tabs>
                <w:tab w:val="left" w:pos="4299"/>
              </w:tabs>
              <w:rPr>
                <w:b/>
                <w:color w:val="403152" w:themeColor="accent4" w:themeShade="80"/>
                <w:sz w:val="28"/>
                <w:szCs w:val="28"/>
              </w:rPr>
            </w:pPr>
            <w:r>
              <w:rPr>
                <w:b/>
                <w:color w:val="403152" w:themeColor="accent4" w:themeShade="80"/>
                <w:sz w:val="28"/>
                <w:szCs w:val="28"/>
              </w:rPr>
              <w:t xml:space="preserve">Due date: Next class period.  ( The beginning) </w:t>
            </w:r>
          </w:p>
          <w:p w:rsidR="00E01CDA" w:rsidRDefault="00E01CDA" w:rsidP="00333691">
            <w:pPr>
              <w:pStyle w:val="ListParagraph"/>
              <w:numPr>
                <w:ilvl w:val="0"/>
                <w:numId w:val="24"/>
              </w:numPr>
              <w:tabs>
                <w:tab w:val="left" w:pos="4299"/>
              </w:tabs>
              <w:rPr>
                <w:b/>
                <w:color w:val="403152" w:themeColor="accent4" w:themeShade="80"/>
                <w:sz w:val="28"/>
                <w:szCs w:val="28"/>
              </w:rPr>
            </w:pPr>
            <w:r>
              <w:rPr>
                <w:b/>
                <w:color w:val="403152" w:themeColor="accent4" w:themeShade="80"/>
                <w:sz w:val="28"/>
                <w:szCs w:val="28"/>
              </w:rPr>
              <w:t xml:space="preserve">The link to the </w:t>
            </w:r>
            <w:proofErr w:type="spellStart"/>
            <w:r>
              <w:rPr>
                <w:b/>
                <w:color w:val="403152" w:themeColor="accent4" w:themeShade="80"/>
                <w:sz w:val="28"/>
                <w:szCs w:val="28"/>
              </w:rPr>
              <w:t>weebly</w:t>
            </w:r>
            <w:proofErr w:type="spellEnd"/>
            <w:r>
              <w:rPr>
                <w:b/>
                <w:color w:val="403152" w:themeColor="accent4" w:themeShade="80"/>
                <w:sz w:val="28"/>
                <w:szCs w:val="28"/>
              </w:rPr>
              <w:t xml:space="preserve"> will also be available for them so that they can access the notes from a laptop, </w:t>
            </w:r>
            <w:proofErr w:type="spellStart"/>
            <w:r>
              <w:rPr>
                <w:b/>
                <w:color w:val="403152" w:themeColor="accent4" w:themeShade="80"/>
                <w:sz w:val="28"/>
                <w:szCs w:val="28"/>
              </w:rPr>
              <w:t>ipad</w:t>
            </w:r>
            <w:proofErr w:type="spellEnd"/>
            <w:r>
              <w:rPr>
                <w:b/>
                <w:color w:val="403152" w:themeColor="accent4" w:themeShade="80"/>
                <w:sz w:val="28"/>
                <w:szCs w:val="28"/>
              </w:rPr>
              <w:t>, smart phone etc.  ( msyeseniaalvarez.weebly.com)</w:t>
            </w:r>
          </w:p>
          <w:p w:rsidR="00333691" w:rsidRDefault="00333691" w:rsidP="00333691">
            <w:pPr>
              <w:pStyle w:val="ListParagraph"/>
              <w:numPr>
                <w:ilvl w:val="0"/>
                <w:numId w:val="21"/>
              </w:numPr>
              <w:tabs>
                <w:tab w:val="left" w:pos="4299"/>
              </w:tabs>
              <w:rPr>
                <w:b/>
                <w:color w:val="403152" w:themeColor="accent4" w:themeShade="80"/>
                <w:sz w:val="28"/>
                <w:szCs w:val="28"/>
              </w:rPr>
            </w:pPr>
            <w:r>
              <w:rPr>
                <w:b/>
                <w:color w:val="403152" w:themeColor="accent4" w:themeShade="80"/>
                <w:sz w:val="28"/>
                <w:szCs w:val="28"/>
              </w:rPr>
              <w:t xml:space="preserve">Finally, the instructor will ask the students who volunteered at the beginning of the class come up to the front of the class room. They will each be standing in front of a jar of marbles. They will be blindfolded and asked to retrieve a marble. One color will represent food poisoning and the other will represent luck/ avoidance. </w:t>
            </w:r>
            <w:r w:rsidR="00E01CDA">
              <w:rPr>
                <w:b/>
                <w:color w:val="403152" w:themeColor="accent4" w:themeShade="80"/>
                <w:sz w:val="28"/>
                <w:szCs w:val="28"/>
              </w:rPr>
              <w:t>The instructor will inform the class that each jar represents life</w:t>
            </w:r>
            <w:r w:rsidR="00203F20">
              <w:rPr>
                <w:b/>
                <w:color w:val="403152" w:themeColor="accent4" w:themeShade="80"/>
                <w:sz w:val="28"/>
                <w:szCs w:val="28"/>
              </w:rPr>
              <w:t>.</w:t>
            </w:r>
            <w:r w:rsidR="00E01CDA">
              <w:rPr>
                <w:b/>
                <w:color w:val="403152" w:themeColor="accent4" w:themeShade="80"/>
                <w:sz w:val="28"/>
                <w:szCs w:val="28"/>
              </w:rPr>
              <w:t xml:space="preserve"> This will help them realize that they have been lucky that the food they consumed did not get </w:t>
            </w:r>
            <w:r w:rsidR="00203F20">
              <w:rPr>
                <w:b/>
                <w:color w:val="403152" w:themeColor="accent4" w:themeShade="80"/>
                <w:sz w:val="28"/>
                <w:szCs w:val="28"/>
              </w:rPr>
              <w:t>those</w:t>
            </w:r>
            <w:r w:rsidR="00E01CDA">
              <w:rPr>
                <w:b/>
                <w:color w:val="403152" w:themeColor="accent4" w:themeShade="80"/>
                <w:sz w:val="28"/>
                <w:szCs w:val="28"/>
              </w:rPr>
              <w:t xml:space="preserve"> sick if it had been contaminated at some point or if it was a potentially hazardous food. </w:t>
            </w:r>
            <w:r w:rsidR="00615973">
              <w:rPr>
                <w:b/>
                <w:color w:val="403152" w:themeColor="accent4" w:themeShade="80"/>
                <w:sz w:val="28"/>
                <w:szCs w:val="28"/>
              </w:rPr>
              <w:t xml:space="preserve">All three of them could have consumed the same food and maybe only one of them gets sick. Maybe they all do.  </w:t>
            </w:r>
          </w:p>
          <w:p w:rsidR="00615973" w:rsidRPr="00333691" w:rsidRDefault="00615973" w:rsidP="00615973">
            <w:pPr>
              <w:pStyle w:val="ListParagraph"/>
              <w:tabs>
                <w:tab w:val="left" w:pos="4299"/>
              </w:tabs>
              <w:rPr>
                <w:b/>
                <w:color w:val="403152" w:themeColor="accent4" w:themeShade="80"/>
                <w:sz w:val="28"/>
                <w:szCs w:val="28"/>
              </w:rPr>
            </w:pPr>
          </w:p>
          <w:p w:rsidR="00FC35F7" w:rsidRDefault="00FC35F7" w:rsidP="00FC35F7">
            <w:pPr>
              <w:tabs>
                <w:tab w:val="left" w:pos="4299"/>
              </w:tabs>
              <w:rPr>
                <w:b/>
                <w:color w:val="403152" w:themeColor="accent4" w:themeShade="80"/>
                <w:sz w:val="28"/>
                <w:szCs w:val="28"/>
              </w:rPr>
            </w:pPr>
          </w:p>
          <w:p w:rsidR="00FC35F7" w:rsidRPr="00FC35F7" w:rsidRDefault="00FC35F7" w:rsidP="00FC35F7">
            <w:pPr>
              <w:rPr>
                <w:b/>
                <w:color w:val="403152" w:themeColor="accent4" w:themeShade="80"/>
                <w:sz w:val="28"/>
                <w:szCs w:val="28"/>
              </w:rPr>
            </w:pPr>
          </w:p>
          <w:p w:rsidR="00466956" w:rsidRDefault="00466956" w:rsidP="00724A39">
            <w:pPr>
              <w:rPr>
                <w:b/>
                <w:color w:val="403152" w:themeColor="accent4" w:themeShade="80"/>
                <w:sz w:val="28"/>
                <w:szCs w:val="28"/>
              </w:rPr>
            </w:pPr>
          </w:p>
          <w:p w:rsidR="00466956" w:rsidRPr="00724A39" w:rsidRDefault="00466956" w:rsidP="00724A39">
            <w:pPr>
              <w:rPr>
                <w:b/>
                <w:color w:val="403152" w:themeColor="accent4" w:themeShade="80"/>
                <w:sz w:val="28"/>
                <w:szCs w:val="28"/>
              </w:rPr>
            </w:pPr>
          </w:p>
          <w:p w:rsidR="006B5D3C" w:rsidRDefault="006B5D3C" w:rsidP="00A0476A">
            <w:pPr>
              <w:pStyle w:val="ListParagraph"/>
              <w:rPr>
                <w:b/>
                <w:color w:val="403152" w:themeColor="accent4" w:themeShade="80"/>
                <w:sz w:val="28"/>
                <w:szCs w:val="28"/>
              </w:rPr>
            </w:pPr>
          </w:p>
          <w:p w:rsidR="006B5D3C" w:rsidRDefault="006B5D3C" w:rsidP="00A0476A">
            <w:pPr>
              <w:pStyle w:val="ListParagraph"/>
              <w:rPr>
                <w:b/>
                <w:color w:val="403152" w:themeColor="accent4" w:themeShade="80"/>
                <w:sz w:val="28"/>
                <w:szCs w:val="28"/>
              </w:rPr>
            </w:pPr>
          </w:p>
          <w:p w:rsidR="006B5D3C" w:rsidRDefault="006B5D3C" w:rsidP="00A0476A">
            <w:pPr>
              <w:pStyle w:val="ListParagraph"/>
              <w:rPr>
                <w:b/>
                <w:color w:val="403152" w:themeColor="accent4" w:themeShade="80"/>
                <w:sz w:val="28"/>
                <w:szCs w:val="28"/>
              </w:rPr>
            </w:pPr>
          </w:p>
          <w:p w:rsidR="00A0476A" w:rsidRPr="00930860" w:rsidRDefault="00A0476A" w:rsidP="00A0476A">
            <w:pPr>
              <w:pStyle w:val="ListParagraph"/>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F5451C">
            <w:pPr>
              <w:rPr>
                <w:sz w:val="21"/>
                <w:szCs w:val="21"/>
              </w:rPr>
            </w:pPr>
          </w:p>
        </w:tc>
      </w:tr>
      <w:tr w:rsidR="00FE61F7" w:rsidTr="00FA1C1B">
        <w:tc>
          <w:tcPr>
            <w:tcW w:w="3192" w:type="dxa"/>
          </w:tcPr>
          <w:p w:rsidR="00FE61F7" w:rsidRPr="009958BB" w:rsidRDefault="00FE61F7" w:rsidP="00F5451C"/>
        </w:tc>
        <w:tc>
          <w:tcPr>
            <w:tcW w:w="10686" w:type="dxa"/>
          </w:tcPr>
          <w:p w:rsidR="00FE61F7" w:rsidRDefault="00BA4087" w:rsidP="00F5451C">
            <w:hyperlink r:id="rId5" w:history="1">
              <w:r w:rsidR="00615973">
                <w:rPr>
                  <w:rStyle w:val="Hyperlink"/>
                </w:rPr>
                <w:t>http://www.health.state.mn.us/foodsafety/sos/chicken.pdf</w:t>
              </w:r>
            </w:hyperlink>
          </w:p>
          <w:p w:rsidR="00615973" w:rsidRDefault="00BA4087" w:rsidP="00F5451C">
            <w:hyperlink r:id="rId6" w:history="1">
              <w:r w:rsidR="00615973" w:rsidRPr="00A77177">
                <w:rPr>
                  <w:rStyle w:val="Hyperlink"/>
                </w:rPr>
                <w:t>www.yeseniaalvarez.weebly.com</w:t>
              </w:r>
            </w:hyperlink>
            <w:r w:rsidR="00615973">
              <w:t xml:space="preserve"> </w:t>
            </w:r>
          </w:p>
          <w:p w:rsidR="00615973" w:rsidRDefault="00615973" w:rsidP="00F5451C">
            <w:pPr>
              <w:rPr>
                <w:sz w:val="21"/>
                <w:szCs w:val="21"/>
              </w:rPr>
            </w:pPr>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9958BB" w:rsidRDefault="009958BB" w:rsidP="009958BB"/>
    <w:sectPr w:rsidR="009958BB" w:rsidSect="00FA1C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B9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75B4"/>
    <w:multiLevelType w:val="hybridMultilevel"/>
    <w:tmpl w:val="8DDA61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D7339F4"/>
    <w:multiLevelType w:val="hybridMultilevel"/>
    <w:tmpl w:val="EC3C3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C56A6"/>
    <w:multiLevelType w:val="hybridMultilevel"/>
    <w:tmpl w:val="C2BAE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716DC"/>
    <w:multiLevelType w:val="hybridMultilevel"/>
    <w:tmpl w:val="22104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C45EE0"/>
    <w:multiLevelType w:val="hybridMultilevel"/>
    <w:tmpl w:val="7AE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15802"/>
    <w:multiLevelType w:val="hybridMultilevel"/>
    <w:tmpl w:val="5EE61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E7135"/>
    <w:multiLevelType w:val="hybridMultilevel"/>
    <w:tmpl w:val="364EC704"/>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16D66"/>
    <w:multiLevelType w:val="hybridMultilevel"/>
    <w:tmpl w:val="1200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97955"/>
    <w:multiLevelType w:val="hybridMultilevel"/>
    <w:tmpl w:val="1B4A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67791"/>
    <w:multiLevelType w:val="hybridMultilevel"/>
    <w:tmpl w:val="B2E6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377E4"/>
    <w:multiLevelType w:val="hybridMultilevel"/>
    <w:tmpl w:val="DF4A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8"/>
  </w:num>
  <w:num w:numId="5">
    <w:abstractNumId w:val="0"/>
  </w:num>
  <w:num w:numId="6">
    <w:abstractNumId w:val="5"/>
  </w:num>
  <w:num w:numId="7">
    <w:abstractNumId w:val="7"/>
  </w:num>
  <w:num w:numId="8">
    <w:abstractNumId w:val="23"/>
  </w:num>
  <w:num w:numId="9">
    <w:abstractNumId w:val="14"/>
  </w:num>
  <w:num w:numId="10">
    <w:abstractNumId w:val="16"/>
  </w:num>
  <w:num w:numId="11">
    <w:abstractNumId w:val="13"/>
  </w:num>
  <w:num w:numId="12">
    <w:abstractNumId w:val="19"/>
  </w:num>
  <w:num w:numId="13">
    <w:abstractNumId w:val="6"/>
  </w:num>
  <w:num w:numId="14">
    <w:abstractNumId w:val="11"/>
  </w:num>
  <w:num w:numId="15">
    <w:abstractNumId w:val="17"/>
  </w:num>
  <w:num w:numId="16">
    <w:abstractNumId w:val="3"/>
  </w:num>
  <w:num w:numId="17">
    <w:abstractNumId w:val="8"/>
  </w:num>
  <w:num w:numId="18">
    <w:abstractNumId w:val="12"/>
  </w:num>
  <w:num w:numId="19">
    <w:abstractNumId w:val="15"/>
  </w:num>
  <w:num w:numId="20">
    <w:abstractNumId w:val="22"/>
  </w:num>
  <w:num w:numId="21">
    <w:abstractNumId w:val="21"/>
  </w:num>
  <w:num w:numId="22">
    <w:abstractNumId w:val="20"/>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7"/>
    <w:rsid w:val="000309E9"/>
    <w:rsid w:val="00045C76"/>
    <w:rsid w:val="00073CD9"/>
    <w:rsid w:val="000B708C"/>
    <w:rsid w:val="000D27DB"/>
    <w:rsid w:val="00100262"/>
    <w:rsid w:val="00133E59"/>
    <w:rsid w:val="001970BB"/>
    <w:rsid w:val="001A7030"/>
    <w:rsid w:val="001B6A1F"/>
    <w:rsid w:val="00203F20"/>
    <w:rsid w:val="00243D08"/>
    <w:rsid w:val="002C0185"/>
    <w:rsid w:val="00333691"/>
    <w:rsid w:val="003A3BA8"/>
    <w:rsid w:val="00466956"/>
    <w:rsid w:val="00492CF8"/>
    <w:rsid w:val="004C38DC"/>
    <w:rsid w:val="004D296F"/>
    <w:rsid w:val="004F3FD9"/>
    <w:rsid w:val="00532CAF"/>
    <w:rsid w:val="0061563A"/>
    <w:rsid w:val="00615973"/>
    <w:rsid w:val="00621822"/>
    <w:rsid w:val="0068113D"/>
    <w:rsid w:val="006A032E"/>
    <w:rsid w:val="006B1154"/>
    <w:rsid w:val="006B5D3C"/>
    <w:rsid w:val="006C6EA0"/>
    <w:rsid w:val="00717300"/>
    <w:rsid w:val="00724A39"/>
    <w:rsid w:val="00726AC1"/>
    <w:rsid w:val="00786463"/>
    <w:rsid w:val="007B38B8"/>
    <w:rsid w:val="007D0B07"/>
    <w:rsid w:val="008248A0"/>
    <w:rsid w:val="00862F46"/>
    <w:rsid w:val="008D277D"/>
    <w:rsid w:val="00930860"/>
    <w:rsid w:val="009461C9"/>
    <w:rsid w:val="009624C7"/>
    <w:rsid w:val="009958BB"/>
    <w:rsid w:val="009B2DDD"/>
    <w:rsid w:val="009B48FA"/>
    <w:rsid w:val="00A0476A"/>
    <w:rsid w:val="00A153C9"/>
    <w:rsid w:val="00A70427"/>
    <w:rsid w:val="00B43BED"/>
    <w:rsid w:val="00BA4087"/>
    <w:rsid w:val="00D21948"/>
    <w:rsid w:val="00D37C0E"/>
    <w:rsid w:val="00D44A9A"/>
    <w:rsid w:val="00E016E5"/>
    <w:rsid w:val="00E01CDA"/>
    <w:rsid w:val="00E15934"/>
    <w:rsid w:val="00E27507"/>
    <w:rsid w:val="00EA71D4"/>
    <w:rsid w:val="00EB5DE4"/>
    <w:rsid w:val="00EC5C53"/>
    <w:rsid w:val="00F5451C"/>
    <w:rsid w:val="00FA1C1B"/>
    <w:rsid w:val="00FA6547"/>
    <w:rsid w:val="00FC35F7"/>
    <w:rsid w:val="00FC4451"/>
    <w:rsid w:val="00FC724E"/>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6D275-D6CB-4871-BB43-FD650A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615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2155">
      <w:bodyDiv w:val="1"/>
      <w:marLeft w:val="0"/>
      <w:marRight w:val="0"/>
      <w:marTop w:val="0"/>
      <w:marBottom w:val="0"/>
      <w:divBdr>
        <w:top w:val="none" w:sz="0" w:space="0" w:color="auto"/>
        <w:left w:val="none" w:sz="0" w:space="0" w:color="auto"/>
        <w:bottom w:val="none" w:sz="0" w:space="0" w:color="auto"/>
        <w:right w:val="none" w:sz="0" w:space="0" w:color="auto"/>
      </w:divBdr>
      <w:divsChild>
        <w:div w:id="2074810126">
          <w:marLeft w:val="1382"/>
          <w:marRight w:val="0"/>
          <w:marTop w:val="115"/>
          <w:marBottom w:val="0"/>
          <w:divBdr>
            <w:top w:val="none" w:sz="0" w:space="0" w:color="auto"/>
            <w:left w:val="none" w:sz="0" w:space="0" w:color="auto"/>
            <w:bottom w:val="none" w:sz="0" w:space="0" w:color="auto"/>
            <w:right w:val="none" w:sz="0" w:space="0" w:color="auto"/>
          </w:divBdr>
        </w:div>
      </w:divsChild>
    </w:div>
    <w:div w:id="21330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seniaalvarez.weebly.com" TargetMode="External"/><Relationship Id="rId5" Type="http://schemas.openxmlformats.org/officeDocument/2006/relationships/hyperlink" Target="http://www.health.state.mn.us/foodsafety/sos/chick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7</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Yesenia Alvarez</cp:lastModifiedBy>
  <cp:revision>10</cp:revision>
  <cp:lastPrinted>2013-09-10T19:23:00Z</cp:lastPrinted>
  <dcterms:created xsi:type="dcterms:W3CDTF">2013-12-04T23:29:00Z</dcterms:created>
  <dcterms:modified xsi:type="dcterms:W3CDTF">2013-12-06T03:46:00Z</dcterms:modified>
</cp:coreProperties>
</file>