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C7" w:rsidRDefault="009624C7" w:rsidP="009624C7">
      <w:pPr>
        <w:jc w:val="center"/>
        <w:rPr>
          <w:b/>
          <w:sz w:val="21"/>
          <w:szCs w:val="21"/>
        </w:rPr>
      </w:pPr>
      <w:r>
        <w:rPr>
          <w:b/>
          <w:sz w:val="21"/>
          <w:szCs w:val="21"/>
        </w:rPr>
        <w:t>L</w:t>
      </w:r>
      <w:r w:rsidRPr="009624C7">
        <w:rPr>
          <w:b/>
          <w:sz w:val="21"/>
          <w:szCs w:val="21"/>
        </w:rPr>
        <w:t>esson plan</w:t>
      </w:r>
      <w:r>
        <w:rPr>
          <w:b/>
          <w:sz w:val="21"/>
          <w:szCs w:val="21"/>
        </w:rPr>
        <w:t xml:space="preserve"> </w:t>
      </w:r>
    </w:p>
    <w:tbl>
      <w:tblPr>
        <w:tblStyle w:val="TableGrid"/>
        <w:tblW w:w="13878" w:type="dxa"/>
        <w:tblLook w:val="04A0" w:firstRow="1" w:lastRow="0" w:firstColumn="1" w:lastColumn="0" w:noHBand="0" w:noVBand="1"/>
      </w:tblPr>
      <w:tblGrid>
        <w:gridCol w:w="3192"/>
        <w:gridCol w:w="10686"/>
      </w:tblGrid>
      <w:tr w:rsidR="009624C7" w:rsidTr="00FA1C1B">
        <w:tc>
          <w:tcPr>
            <w:tcW w:w="3192" w:type="dxa"/>
          </w:tcPr>
          <w:p w:rsidR="009624C7" w:rsidRDefault="009624C7" w:rsidP="00FE61F7">
            <w:pPr>
              <w:rPr>
                <w:sz w:val="21"/>
                <w:szCs w:val="21"/>
              </w:rPr>
            </w:pPr>
            <w:r w:rsidRPr="00492CF8">
              <w:rPr>
                <w:b/>
                <w:sz w:val="21"/>
                <w:szCs w:val="21"/>
              </w:rPr>
              <w:t>Lesson Title</w:t>
            </w:r>
            <w:r w:rsidR="00B43BED" w:rsidRPr="00492CF8">
              <w:rPr>
                <w:b/>
                <w:sz w:val="21"/>
                <w:szCs w:val="21"/>
              </w:rPr>
              <w:t xml:space="preserve"> </w:t>
            </w:r>
          </w:p>
        </w:tc>
        <w:tc>
          <w:tcPr>
            <w:tcW w:w="10686" w:type="dxa"/>
          </w:tcPr>
          <w:p w:rsidR="009624C7" w:rsidRDefault="00FD1C32">
            <w:pPr>
              <w:rPr>
                <w:sz w:val="21"/>
                <w:szCs w:val="21"/>
              </w:rPr>
            </w:pPr>
            <w:r>
              <w:rPr>
                <w:sz w:val="21"/>
                <w:szCs w:val="21"/>
              </w:rPr>
              <w:t xml:space="preserve">FBI- Say </w:t>
            </w:r>
            <w:proofErr w:type="spellStart"/>
            <w:r>
              <w:rPr>
                <w:sz w:val="21"/>
                <w:szCs w:val="21"/>
              </w:rPr>
              <w:t>wah</w:t>
            </w:r>
            <w:proofErr w:type="spellEnd"/>
            <w:r>
              <w:rPr>
                <w:sz w:val="21"/>
                <w:szCs w:val="21"/>
              </w:rPr>
              <w:t xml:space="preserve">? Food Borne Illness </w:t>
            </w:r>
          </w:p>
        </w:tc>
      </w:tr>
      <w:tr w:rsidR="009624C7" w:rsidTr="00FA1C1B">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10686" w:type="dxa"/>
          </w:tcPr>
          <w:p w:rsidR="009624C7" w:rsidRDefault="007334F7">
            <w:pPr>
              <w:rPr>
                <w:sz w:val="21"/>
                <w:szCs w:val="21"/>
              </w:rPr>
            </w:pPr>
            <w:r>
              <w:rPr>
                <w:sz w:val="21"/>
                <w:szCs w:val="21"/>
              </w:rPr>
              <w:t>Ms. Yesenia Alvarez</w:t>
            </w:r>
          </w:p>
        </w:tc>
      </w:tr>
      <w:tr w:rsidR="009624C7" w:rsidTr="00FA1C1B">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10686" w:type="dxa"/>
          </w:tcPr>
          <w:p w:rsidR="009624C7" w:rsidRDefault="007334F7">
            <w:pPr>
              <w:rPr>
                <w:sz w:val="21"/>
                <w:szCs w:val="21"/>
              </w:rPr>
            </w:pPr>
            <w:r>
              <w:rPr>
                <w:sz w:val="21"/>
                <w:szCs w:val="21"/>
              </w:rPr>
              <w:t>High School. Food prep I</w:t>
            </w:r>
          </w:p>
        </w:tc>
      </w:tr>
      <w:tr w:rsidR="00D21948" w:rsidTr="00FA1C1B">
        <w:tc>
          <w:tcPr>
            <w:tcW w:w="3192" w:type="dxa"/>
          </w:tcPr>
          <w:p w:rsidR="00D21948" w:rsidRPr="00492CF8" w:rsidRDefault="00D21948">
            <w:pPr>
              <w:rPr>
                <w:b/>
                <w:sz w:val="21"/>
                <w:szCs w:val="21"/>
              </w:rPr>
            </w:pPr>
            <w:r>
              <w:rPr>
                <w:b/>
                <w:sz w:val="21"/>
                <w:szCs w:val="21"/>
              </w:rPr>
              <w:t>Time suggested</w:t>
            </w:r>
          </w:p>
        </w:tc>
        <w:tc>
          <w:tcPr>
            <w:tcW w:w="10686" w:type="dxa"/>
          </w:tcPr>
          <w:p w:rsidR="00D21948" w:rsidRDefault="007334F7">
            <w:pPr>
              <w:rPr>
                <w:sz w:val="21"/>
                <w:szCs w:val="21"/>
              </w:rPr>
            </w:pPr>
            <w:r>
              <w:rPr>
                <w:sz w:val="21"/>
                <w:szCs w:val="21"/>
              </w:rPr>
              <w:t>90 minute block</w:t>
            </w:r>
          </w:p>
        </w:tc>
      </w:tr>
      <w:tr w:rsidR="0061563A" w:rsidTr="00FA1C1B">
        <w:tc>
          <w:tcPr>
            <w:tcW w:w="3192" w:type="dxa"/>
          </w:tcPr>
          <w:p w:rsidR="0061563A" w:rsidRDefault="0061563A">
            <w:pPr>
              <w:rPr>
                <w:b/>
                <w:sz w:val="21"/>
                <w:szCs w:val="21"/>
              </w:rPr>
            </w:pPr>
            <w:r>
              <w:rPr>
                <w:b/>
                <w:sz w:val="21"/>
                <w:szCs w:val="21"/>
              </w:rPr>
              <w:t>National Standards addressed:</w:t>
            </w:r>
          </w:p>
          <w:p w:rsidR="0061563A" w:rsidRPr="0061563A" w:rsidRDefault="0061563A" w:rsidP="006A032E">
            <w:pPr>
              <w:pStyle w:val="ListParagraph"/>
              <w:numPr>
                <w:ilvl w:val="0"/>
                <w:numId w:val="13"/>
              </w:numPr>
              <w:rPr>
                <w:b/>
                <w:sz w:val="21"/>
                <w:szCs w:val="21"/>
              </w:rPr>
            </w:pPr>
            <w:r>
              <w:rPr>
                <w:sz w:val="21"/>
                <w:szCs w:val="21"/>
              </w:rPr>
              <w:t xml:space="preserve">State the entire </w:t>
            </w:r>
            <w:r w:rsidR="00243D08">
              <w:rPr>
                <w:sz w:val="21"/>
                <w:szCs w:val="21"/>
              </w:rPr>
              <w:t>standard</w:t>
            </w:r>
            <w:r>
              <w:rPr>
                <w:sz w:val="21"/>
                <w:szCs w:val="21"/>
              </w:rPr>
              <w:t>, not just the number</w:t>
            </w:r>
          </w:p>
          <w:p w:rsidR="0061563A" w:rsidRDefault="00243D08" w:rsidP="0061563A">
            <w:pPr>
              <w:rPr>
                <w:b/>
                <w:sz w:val="21"/>
                <w:szCs w:val="21"/>
              </w:rPr>
            </w:pPr>
            <w:r>
              <w:rPr>
                <w:b/>
                <w:sz w:val="21"/>
                <w:szCs w:val="21"/>
              </w:rPr>
              <w:t>Objectives</w:t>
            </w:r>
            <w:r w:rsidR="0061563A">
              <w:rPr>
                <w:b/>
                <w:sz w:val="21"/>
                <w:szCs w:val="21"/>
              </w:rPr>
              <w:t>:</w:t>
            </w:r>
          </w:p>
          <w:p w:rsidR="0061563A" w:rsidRPr="006A032E" w:rsidRDefault="0061563A" w:rsidP="006A032E">
            <w:pPr>
              <w:pStyle w:val="ListParagraph"/>
              <w:numPr>
                <w:ilvl w:val="0"/>
                <w:numId w:val="13"/>
              </w:numPr>
              <w:rPr>
                <w:b/>
                <w:sz w:val="21"/>
                <w:szCs w:val="21"/>
              </w:rPr>
            </w:pPr>
            <w:r>
              <w:rPr>
                <w:sz w:val="21"/>
                <w:szCs w:val="21"/>
              </w:rPr>
              <w:t xml:space="preserve">State the </w:t>
            </w:r>
            <w:r w:rsidR="00243D08">
              <w:rPr>
                <w:sz w:val="21"/>
                <w:szCs w:val="21"/>
              </w:rPr>
              <w:t xml:space="preserve">informational and the instructional </w:t>
            </w:r>
            <w:r>
              <w:rPr>
                <w:sz w:val="21"/>
                <w:szCs w:val="21"/>
              </w:rPr>
              <w:t>objective</w:t>
            </w:r>
            <w:r w:rsidR="00243D08">
              <w:rPr>
                <w:sz w:val="21"/>
                <w:szCs w:val="21"/>
              </w:rPr>
              <w:t>.</w:t>
            </w:r>
          </w:p>
          <w:p w:rsidR="006A032E" w:rsidRPr="006A032E" w:rsidRDefault="006A032E" w:rsidP="006A032E">
            <w:pPr>
              <w:pStyle w:val="ListParagraph"/>
              <w:numPr>
                <w:ilvl w:val="0"/>
                <w:numId w:val="13"/>
              </w:numPr>
              <w:rPr>
                <w:sz w:val="21"/>
                <w:szCs w:val="21"/>
              </w:rPr>
            </w:pPr>
            <w:r>
              <w:rPr>
                <w:sz w:val="21"/>
                <w:szCs w:val="21"/>
              </w:rPr>
              <w:t>What will students know and be able to do at the end of the lesson?</w:t>
            </w:r>
          </w:p>
        </w:tc>
        <w:tc>
          <w:tcPr>
            <w:tcW w:w="10686" w:type="dxa"/>
          </w:tcPr>
          <w:p w:rsidR="0061563A" w:rsidRDefault="005E2274" w:rsidP="00B914F7">
            <w:pPr>
              <w:rPr>
                <w:rFonts w:eastAsia="Times New Roman" w:cs="Arial"/>
              </w:rPr>
            </w:pPr>
            <w:r>
              <w:rPr>
                <w:rFonts w:eastAsia="Times New Roman" w:cs="Arial"/>
              </w:rPr>
              <w:t xml:space="preserve">8.2 </w:t>
            </w:r>
            <w:r w:rsidR="007334F7" w:rsidRPr="001A4FC0">
              <w:rPr>
                <w:rFonts w:eastAsia="Times New Roman" w:cs="Arial"/>
              </w:rPr>
              <w:t>Demonstrate food safety and sanitation procedures.</w:t>
            </w:r>
          </w:p>
          <w:p w:rsidR="00B914F7" w:rsidRDefault="00B914F7" w:rsidP="00B914F7">
            <w:pPr>
              <w:rPr>
                <w:rFonts w:eastAsia="Times New Roman" w:cs="Arial"/>
              </w:rPr>
            </w:pPr>
          </w:p>
          <w:p w:rsidR="00B914F7" w:rsidRDefault="005E2274" w:rsidP="00B914F7">
            <w:pPr>
              <w:rPr>
                <w:rFonts w:eastAsia="Times New Roman" w:cs="Arial"/>
              </w:rPr>
            </w:pPr>
            <w:r>
              <w:rPr>
                <w:rFonts w:eastAsia="Times New Roman" w:cs="Arial"/>
              </w:rPr>
              <w:t xml:space="preserve">8.2. 1 </w:t>
            </w:r>
            <w:bookmarkStart w:id="0" w:name="_GoBack"/>
            <w:bookmarkEnd w:id="0"/>
            <w:r w:rsidR="00B914F7">
              <w:rPr>
                <w:rFonts w:eastAsia="Times New Roman" w:cs="Arial"/>
              </w:rPr>
              <w:t xml:space="preserve">Identify characteristics of major food borne pathogens, their role in causing illness, foods involved in outbreaks and methods of prevention. </w:t>
            </w:r>
          </w:p>
          <w:p w:rsidR="00D76473" w:rsidRDefault="00D76473" w:rsidP="00B914F7">
            <w:pPr>
              <w:rPr>
                <w:rFonts w:eastAsia="Times New Roman" w:cs="Arial"/>
              </w:rPr>
            </w:pPr>
          </w:p>
          <w:p w:rsidR="00D76473" w:rsidRDefault="00D76473" w:rsidP="00B914F7">
            <w:pPr>
              <w:rPr>
                <w:rFonts w:eastAsia="Times New Roman" w:cs="Arial"/>
              </w:rPr>
            </w:pPr>
            <w:r>
              <w:rPr>
                <w:rFonts w:eastAsia="Times New Roman" w:cs="Arial"/>
              </w:rPr>
              <w:t xml:space="preserve">The student will define </w:t>
            </w:r>
            <w:r w:rsidR="00A734A6">
              <w:rPr>
                <w:rFonts w:eastAsia="Times New Roman" w:cs="Arial"/>
              </w:rPr>
              <w:t>food borne illness</w:t>
            </w:r>
            <w:r w:rsidR="007649B2">
              <w:rPr>
                <w:rFonts w:eastAsia="Times New Roman" w:cs="Arial"/>
              </w:rPr>
              <w:t xml:space="preserve"> and pathogens. </w:t>
            </w:r>
          </w:p>
          <w:p w:rsidR="004D3576" w:rsidRDefault="00D76473" w:rsidP="00B914F7">
            <w:pPr>
              <w:rPr>
                <w:rFonts w:eastAsia="Times New Roman" w:cs="Arial"/>
              </w:rPr>
            </w:pPr>
            <w:r>
              <w:rPr>
                <w:rFonts w:eastAsia="Times New Roman" w:cs="Arial"/>
              </w:rPr>
              <w:t xml:space="preserve">The student will </w:t>
            </w:r>
            <w:r w:rsidR="00DD6BFE">
              <w:rPr>
                <w:rFonts w:eastAsia="Times New Roman" w:cs="Arial"/>
              </w:rPr>
              <w:t>give e</w:t>
            </w:r>
            <w:r w:rsidR="0083246C">
              <w:rPr>
                <w:rFonts w:eastAsia="Times New Roman" w:cs="Arial"/>
              </w:rPr>
              <w:t>xamples of common food borne illnesses.</w:t>
            </w:r>
          </w:p>
          <w:p w:rsidR="00DD6BFE" w:rsidRDefault="00513660" w:rsidP="00B914F7">
            <w:pPr>
              <w:rPr>
                <w:rFonts w:eastAsia="Times New Roman" w:cs="Arial"/>
              </w:rPr>
            </w:pPr>
            <w:r>
              <w:rPr>
                <w:rFonts w:eastAsia="Times New Roman" w:cs="Arial"/>
              </w:rPr>
              <w:t xml:space="preserve">The student will </w:t>
            </w:r>
            <w:r w:rsidR="004D3576">
              <w:rPr>
                <w:rFonts w:eastAsia="Times New Roman" w:cs="Arial"/>
              </w:rPr>
              <w:t>determine symptoms associated with food borne illnesses.</w:t>
            </w:r>
          </w:p>
          <w:p w:rsidR="004D3576" w:rsidRDefault="000E1575" w:rsidP="00B914F7">
            <w:pPr>
              <w:rPr>
                <w:rFonts w:eastAsia="Times New Roman" w:cs="Arial"/>
              </w:rPr>
            </w:pPr>
            <w:r>
              <w:rPr>
                <w:rFonts w:eastAsia="Times New Roman" w:cs="Arial"/>
              </w:rPr>
              <w:t>The student will examine</w:t>
            </w:r>
            <w:r w:rsidR="004D3576">
              <w:rPr>
                <w:rFonts w:eastAsia="Times New Roman" w:cs="Arial"/>
              </w:rPr>
              <w:t xml:space="preserve"> out how food borne illnesses spread.</w:t>
            </w:r>
          </w:p>
          <w:p w:rsidR="004D3576" w:rsidRDefault="004D3576" w:rsidP="00B914F7">
            <w:pPr>
              <w:rPr>
                <w:rFonts w:eastAsia="Times New Roman" w:cs="Arial"/>
              </w:rPr>
            </w:pPr>
            <w:r>
              <w:rPr>
                <w:rFonts w:eastAsia="Times New Roman" w:cs="Arial"/>
              </w:rPr>
              <w:t>The</w:t>
            </w:r>
            <w:r w:rsidR="007649B2">
              <w:rPr>
                <w:rFonts w:eastAsia="Times New Roman" w:cs="Arial"/>
              </w:rPr>
              <w:t xml:space="preserve"> student will propose practices for handling food that can help prevent food borne illnesses. </w:t>
            </w:r>
          </w:p>
          <w:p w:rsidR="00B914F7" w:rsidRDefault="00B914F7" w:rsidP="00B914F7">
            <w:pPr>
              <w:rPr>
                <w:rFonts w:eastAsia="Times New Roman" w:cs="Arial"/>
              </w:rPr>
            </w:pPr>
          </w:p>
          <w:p w:rsidR="00B914F7" w:rsidRDefault="00B914F7" w:rsidP="00B914F7">
            <w:pPr>
              <w:rPr>
                <w:rFonts w:eastAsia="Times New Roman" w:cs="Arial"/>
              </w:rPr>
            </w:pPr>
          </w:p>
          <w:p w:rsidR="00B914F7" w:rsidRDefault="00B914F7" w:rsidP="00B914F7">
            <w:pPr>
              <w:rPr>
                <w:rFonts w:eastAsia="Times New Roman" w:cs="Arial"/>
              </w:rPr>
            </w:pPr>
          </w:p>
          <w:p w:rsidR="00B914F7" w:rsidRDefault="00B914F7" w:rsidP="00B914F7">
            <w:pPr>
              <w:rPr>
                <w:rFonts w:eastAsia="Times New Roman" w:cs="Arial"/>
              </w:rPr>
            </w:pPr>
          </w:p>
          <w:p w:rsidR="00B914F7" w:rsidRDefault="00B914F7">
            <w:pPr>
              <w:rPr>
                <w:sz w:val="21"/>
                <w:szCs w:val="21"/>
              </w:rPr>
            </w:pPr>
          </w:p>
        </w:tc>
      </w:tr>
      <w:tr w:rsidR="0061563A" w:rsidTr="00FA1C1B">
        <w:tc>
          <w:tcPr>
            <w:tcW w:w="3192" w:type="dxa"/>
          </w:tcPr>
          <w:p w:rsidR="0061563A" w:rsidRDefault="00FE61F7">
            <w:pPr>
              <w:rPr>
                <w:b/>
                <w:sz w:val="21"/>
                <w:szCs w:val="21"/>
              </w:rPr>
            </w:pPr>
            <w:r w:rsidRPr="00FE61F7">
              <w:rPr>
                <w:b/>
                <w:color w:val="FF0000"/>
                <w:sz w:val="21"/>
                <w:szCs w:val="21"/>
              </w:rPr>
              <w:t>Strategy</w:t>
            </w:r>
            <w:r>
              <w:rPr>
                <w:b/>
                <w:sz w:val="21"/>
                <w:szCs w:val="21"/>
              </w:rPr>
              <w:t xml:space="preserve"> and </w:t>
            </w:r>
            <w:r w:rsidR="0061563A">
              <w:rPr>
                <w:b/>
                <w:sz w:val="21"/>
                <w:szCs w:val="21"/>
              </w:rPr>
              <w:t>Rationale for the lesson:</w:t>
            </w:r>
          </w:p>
          <w:p w:rsidR="0061563A" w:rsidRPr="00FE61F7" w:rsidRDefault="0061563A" w:rsidP="00FE61F7">
            <w:pPr>
              <w:pStyle w:val="ListParagraph"/>
              <w:numPr>
                <w:ilvl w:val="0"/>
                <w:numId w:val="13"/>
              </w:numPr>
              <w:rPr>
                <w:b/>
                <w:sz w:val="21"/>
                <w:szCs w:val="21"/>
              </w:rPr>
            </w:pPr>
            <w:r w:rsidRPr="00FE61F7">
              <w:rPr>
                <w:sz w:val="21"/>
                <w:szCs w:val="21"/>
              </w:rPr>
              <w:t>Why are you choosing this activity/strategies?</w:t>
            </w:r>
          </w:p>
          <w:p w:rsidR="0061563A" w:rsidRPr="0061563A" w:rsidRDefault="00FE61F7" w:rsidP="00FE61F7">
            <w:pPr>
              <w:pStyle w:val="ListParagraph"/>
              <w:numPr>
                <w:ilvl w:val="0"/>
                <w:numId w:val="13"/>
              </w:numPr>
              <w:rPr>
                <w:b/>
                <w:sz w:val="21"/>
                <w:szCs w:val="21"/>
              </w:rPr>
            </w:pPr>
            <w:r>
              <w:rPr>
                <w:sz w:val="21"/>
                <w:szCs w:val="21"/>
              </w:rPr>
              <w:t xml:space="preserve">How will this strategy help your students be successful with your objectives? </w:t>
            </w:r>
          </w:p>
        </w:tc>
        <w:tc>
          <w:tcPr>
            <w:tcW w:w="10686" w:type="dxa"/>
          </w:tcPr>
          <w:p w:rsidR="0061563A" w:rsidRPr="00250F78" w:rsidRDefault="00250F78">
            <w:pPr>
              <w:rPr>
                <w:rFonts w:ascii="Times New Roman" w:hAnsi="Times New Roman" w:cs="Times New Roman"/>
                <w:sz w:val="24"/>
                <w:szCs w:val="24"/>
              </w:rPr>
            </w:pPr>
            <w:r>
              <w:rPr>
                <w:rFonts w:ascii="Times New Roman" w:hAnsi="Times New Roman" w:cs="Times New Roman"/>
                <w:sz w:val="24"/>
                <w:szCs w:val="24"/>
              </w:rPr>
              <w:t>I am cho</w:t>
            </w:r>
            <w:r w:rsidR="008318CC">
              <w:rPr>
                <w:rFonts w:ascii="Times New Roman" w:hAnsi="Times New Roman" w:cs="Times New Roman"/>
                <w:sz w:val="24"/>
                <w:szCs w:val="24"/>
              </w:rPr>
              <w:t xml:space="preserve">osing this activity/ strategies because high school students are at a point in development where they seek independence. One way they do this is to try new foods and experiment with cooking. By not knowing how properly or handle food, they are at risk for endangering not only their wellbeing but those around them.  </w:t>
            </w:r>
          </w:p>
        </w:tc>
      </w:tr>
      <w:tr w:rsidR="009624C7" w:rsidTr="00FA1C1B">
        <w:tc>
          <w:tcPr>
            <w:tcW w:w="3192" w:type="dxa"/>
          </w:tcPr>
          <w:p w:rsidR="009624C7" w:rsidRPr="00492CF8" w:rsidRDefault="006A032E">
            <w:pPr>
              <w:rPr>
                <w:b/>
                <w:sz w:val="21"/>
                <w:szCs w:val="21"/>
              </w:rPr>
            </w:pPr>
            <w:r>
              <w:rPr>
                <w:b/>
                <w:sz w:val="21"/>
                <w:szCs w:val="21"/>
              </w:rPr>
              <w:t>Concepts/ideas covered</w:t>
            </w:r>
          </w:p>
          <w:p w:rsidR="00FC4451" w:rsidRDefault="006A032E" w:rsidP="00FC4451">
            <w:pPr>
              <w:pStyle w:val="ListParagraph"/>
              <w:numPr>
                <w:ilvl w:val="0"/>
                <w:numId w:val="1"/>
              </w:numPr>
              <w:rPr>
                <w:sz w:val="21"/>
                <w:szCs w:val="21"/>
              </w:rPr>
            </w:pPr>
            <w:r>
              <w:rPr>
                <w:sz w:val="21"/>
                <w:szCs w:val="21"/>
              </w:rPr>
              <w:t xml:space="preserve">List/outline the major concepts/ideas of the </w:t>
            </w:r>
            <w:r>
              <w:rPr>
                <w:sz w:val="21"/>
                <w:szCs w:val="21"/>
              </w:rPr>
              <w:lastRenderedPageBreak/>
              <w:t xml:space="preserve">lesson.  What are the BIG IDEAS?  </w:t>
            </w:r>
          </w:p>
          <w:p w:rsidR="000B708C" w:rsidRPr="0061563A" w:rsidRDefault="000B708C" w:rsidP="00FC4451">
            <w:pPr>
              <w:pStyle w:val="ListParagraph"/>
              <w:numPr>
                <w:ilvl w:val="0"/>
                <w:numId w:val="1"/>
              </w:numPr>
              <w:rPr>
                <w:sz w:val="21"/>
                <w:szCs w:val="21"/>
              </w:rPr>
            </w:pPr>
            <w:r>
              <w:rPr>
                <w:sz w:val="21"/>
                <w:szCs w:val="21"/>
              </w:rPr>
              <w:t>Be sure to include CTE, academic, and 21</w:t>
            </w:r>
            <w:r w:rsidRPr="000B708C">
              <w:rPr>
                <w:sz w:val="21"/>
                <w:szCs w:val="21"/>
                <w:vertAlign w:val="superscript"/>
              </w:rPr>
              <w:t>st</w:t>
            </w:r>
            <w:r>
              <w:rPr>
                <w:sz w:val="21"/>
                <w:szCs w:val="21"/>
              </w:rPr>
              <w:t xml:space="preserve"> century knowledge and skills</w:t>
            </w:r>
          </w:p>
        </w:tc>
        <w:tc>
          <w:tcPr>
            <w:tcW w:w="10686" w:type="dxa"/>
          </w:tcPr>
          <w:p w:rsidR="008318CC" w:rsidRDefault="008318CC" w:rsidP="00C149A7">
            <w:pPr>
              <w:pStyle w:val="NormalWeb"/>
              <w:shd w:val="clear" w:color="auto" w:fill="FFFFFF"/>
              <w:spacing w:before="0" w:beforeAutospacing="0" w:after="0" w:afterAutospacing="0" w:line="225" w:lineRule="atLeast"/>
              <w:rPr>
                <w:b/>
                <w:sz w:val="21"/>
                <w:szCs w:val="21"/>
                <w:u w:val="single"/>
              </w:rPr>
            </w:pPr>
            <w:r>
              <w:rPr>
                <w:b/>
                <w:sz w:val="21"/>
                <w:szCs w:val="21"/>
                <w:u w:val="single"/>
              </w:rPr>
              <w:lastRenderedPageBreak/>
              <w:t>CTE 21</w:t>
            </w:r>
            <w:r w:rsidRPr="008318CC">
              <w:rPr>
                <w:b/>
                <w:sz w:val="21"/>
                <w:szCs w:val="21"/>
                <w:u w:val="single"/>
                <w:vertAlign w:val="superscript"/>
              </w:rPr>
              <w:t>ST</w:t>
            </w:r>
            <w:r>
              <w:rPr>
                <w:b/>
                <w:sz w:val="21"/>
                <w:szCs w:val="21"/>
                <w:u w:val="single"/>
              </w:rPr>
              <w:t xml:space="preserve"> century: Critical thinking ( STEM) </w:t>
            </w:r>
          </w:p>
          <w:p w:rsidR="00C149A7" w:rsidRDefault="00C149A7" w:rsidP="00C149A7">
            <w:pPr>
              <w:pStyle w:val="NormalWeb"/>
              <w:shd w:val="clear" w:color="auto" w:fill="FFFFFF"/>
              <w:spacing w:before="0" w:beforeAutospacing="0" w:after="0" w:afterAutospacing="0" w:line="225" w:lineRule="atLeast"/>
              <w:rPr>
                <w:color w:val="000000"/>
                <w:shd w:val="clear" w:color="auto" w:fill="FFFFFF"/>
              </w:rPr>
            </w:pPr>
          </w:p>
          <w:p w:rsidR="00164CC2" w:rsidRDefault="00164CC2" w:rsidP="00C149A7">
            <w:pPr>
              <w:pStyle w:val="NormalWeb"/>
              <w:shd w:val="clear" w:color="auto" w:fill="FFFFFF"/>
              <w:spacing w:before="0" w:beforeAutospacing="0" w:after="0" w:afterAutospacing="0" w:line="225" w:lineRule="atLeast"/>
              <w:rPr>
                <w:rFonts w:ascii="Arial" w:hAnsi="Arial" w:cs="Arial"/>
                <w:color w:val="000000"/>
                <w:sz w:val="20"/>
                <w:szCs w:val="20"/>
                <w:shd w:val="clear" w:color="auto" w:fill="FFFFFF"/>
              </w:rPr>
            </w:pPr>
          </w:p>
          <w:p w:rsidR="00C149A7" w:rsidRDefault="00C149A7" w:rsidP="00C56B09">
            <w:pPr>
              <w:pStyle w:val="NormalWeb"/>
              <w:shd w:val="clear" w:color="auto" w:fill="FFFFFF"/>
              <w:spacing w:before="0" w:beforeAutospacing="0" w:after="0" w:line="225" w:lineRule="atLeast"/>
            </w:pPr>
            <w:r w:rsidRPr="00C56B09">
              <w:rPr>
                <w:b/>
                <w:i/>
                <w:u w:val="single"/>
              </w:rPr>
              <w:lastRenderedPageBreak/>
              <w:t>Food Borne Illness</w:t>
            </w:r>
            <w:r w:rsidRPr="00164CC2">
              <w:t>:</w:t>
            </w:r>
            <w:r w:rsidR="00164CC2" w:rsidRPr="00164CC2">
              <w:t xml:space="preserve"> Food borne illness is carried or transm</w:t>
            </w:r>
            <w:r w:rsidR="00164CC2">
              <w:t xml:space="preserve">itted to humans by eating food </w:t>
            </w:r>
            <w:r w:rsidR="00164CC2" w:rsidRPr="00164CC2">
              <w:t>that has been contaminated with an unwanted m</w:t>
            </w:r>
            <w:r w:rsidR="00164CC2">
              <w:t xml:space="preserve">icro-organism. Bacteria, </w:t>
            </w:r>
            <w:r w:rsidR="00164CC2" w:rsidRPr="00164CC2">
              <w:t>parasites and viruses are micro-organisms tha</w:t>
            </w:r>
            <w:r w:rsidR="00164CC2">
              <w:t xml:space="preserve">t can cause food borne illness </w:t>
            </w:r>
            <w:r w:rsidR="00164CC2" w:rsidRPr="00164CC2">
              <w:t>or "food poisoning". Microbes a</w:t>
            </w:r>
            <w:r w:rsidR="00164CC2">
              <w:t xml:space="preserve">nd pathogens also describe the </w:t>
            </w:r>
            <w:r w:rsidR="00164CC2" w:rsidRPr="00164CC2">
              <w:t xml:space="preserve">microorganisms </w:t>
            </w:r>
            <w:r w:rsidR="00164CC2">
              <w:t xml:space="preserve">that cause food borne illness. </w:t>
            </w:r>
          </w:p>
          <w:p w:rsidR="00C56B09" w:rsidRDefault="00C56B09" w:rsidP="00C56B09">
            <w:pPr>
              <w:pStyle w:val="NormalWeb"/>
              <w:shd w:val="clear" w:color="auto" w:fill="FFFFFF"/>
              <w:spacing w:before="0" w:beforeAutospacing="0" w:after="0" w:line="225" w:lineRule="atLeast"/>
            </w:pPr>
            <w:r>
              <w:t xml:space="preserve">12 most UNWANTED bacteria ( All information is on power point) </w:t>
            </w:r>
          </w:p>
          <w:p w:rsidR="00C56B09" w:rsidRDefault="00C56B09" w:rsidP="00C56B09">
            <w:pPr>
              <w:pStyle w:val="NormalWeb"/>
              <w:numPr>
                <w:ilvl w:val="0"/>
                <w:numId w:val="18"/>
              </w:numPr>
              <w:shd w:val="clear" w:color="auto" w:fill="FFFFFF"/>
              <w:spacing w:before="0" w:beforeAutospacing="0" w:after="0" w:line="225" w:lineRule="atLeast"/>
            </w:pPr>
            <w:r>
              <w:t xml:space="preserve">Campylobacter </w:t>
            </w:r>
            <w:proofErr w:type="spellStart"/>
            <w:r>
              <w:t>jejuni</w:t>
            </w:r>
            <w:proofErr w:type="spellEnd"/>
          </w:p>
          <w:p w:rsidR="00C56B09" w:rsidRDefault="00C56B09" w:rsidP="00C56B09">
            <w:pPr>
              <w:pStyle w:val="NormalWeb"/>
              <w:numPr>
                <w:ilvl w:val="0"/>
                <w:numId w:val="18"/>
              </w:numPr>
              <w:shd w:val="clear" w:color="auto" w:fill="FFFFFF"/>
              <w:spacing w:before="0" w:beforeAutospacing="0" w:after="0" w:line="225" w:lineRule="atLeast"/>
            </w:pPr>
            <w:r>
              <w:t xml:space="preserve">Clostridium </w:t>
            </w:r>
            <w:proofErr w:type="spellStart"/>
            <w:r>
              <w:t>botulinum</w:t>
            </w:r>
            <w:proofErr w:type="spellEnd"/>
            <w:r>
              <w:t xml:space="preserve"> </w:t>
            </w:r>
          </w:p>
          <w:p w:rsidR="00C56B09" w:rsidRDefault="00250F78" w:rsidP="00C56B09">
            <w:pPr>
              <w:pStyle w:val="NormalWeb"/>
              <w:numPr>
                <w:ilvl w:val="0"/>
                <w:numId w:val="18"/>
              </w:numPr>
              <w:shd w:val="clear" w:color="auto" w:fill="FFFFFF"/>
              <w:spacing w:before="0" w:beforeAutospacing="0" w:after="0" w:line="225" w:lineRule="atLeast"/>
            </w:pPr>
            <w:r>
              <w:t xml:space="preserve">Clostridium </w:t>
            </w:r>
            <w:proofErr w:type="spellStart"/>
            <w:r>
              <w:t>perfrigens</w:t>
            </w:r>
            <w:proofErr w:type="spellEnd"/>
            <w:r>
              <w:t xml:space="preserve"> </w:t>
            </w:r>
          </w:p>
          <w:p w:rsidR="00250F78" w:rsidRDefault="00250F78" w:rsidP="00C56B09">
            <w:pPr>
              <w:pStyle w:val="NormalWeb"/>
              <w:numPr>
                <w:ilvl w:val="0"/>
                <w:numId w:val="18"/>
              </w:numPr>
              <w:shd w:val="clear" w:color="auto" w:fill="FFFFFF"/>
              <w:spacing w:before="0" w:beforeAutospacing="0" w:after="0" w:line="225" w:lineRule="atLeast"/>
            </w:pPr>
            <w:r>
              <w:t>Escherichia coli O157:H7</w:t>
            </w:r>
          </w:p>
          <w:p w:rsidR="00250F78" w:rsidRDefault="00250F78" w:rsidP="00C56B09">
            <w:pPr>
              <w:pStyle w:val="NormalWeb"/>
              <w:numPr>
                <w:ilvl w:val="0"/>
                <w:numId w:val="18"/>
              </w:numPr>
              <w:shd w:val="clear" w:color="auto" w:fill="FFFFFF"/>
              <w:spacing w:before="0" w:beforeAutospacing="0" w:after="0" w:line="225" w:lineRule="atLeast"/>
            </w:pPr>
            <w:r>
              <w:t xml:space="preserve">Listeria </w:t>
            </w:r>
            <w:proofErr w:type="spellStart"/>
            <w:r>
              <w:t>Monocytogenes</w:t>
            </w:r>
            <w:proofErr w:type="spellEnd"/>
            <w:r>
              <w:t xml:space="preserve"> </w:t>
            </w:r>
          </w:p>
          <w:p w:rsidR="00250F78" w:rsidRDefault="00250F78" w:rsidP="00C56B09">
            <w:pPr>
              <w:pStyle w:val="NormalWeb"/>
              <w:numPr>
                <w:ilvl w:val="0"/>
                <w:numId w:val="18"/>
              </w:numPr>
              <w:shd w:val="clear" w:color="auto" w:fill="FFFFFF"/>
              <w:spacing w:before="0" w:beforeAutospacing="0" w:after="0" w:line="225" w:lineRule="atLeast"/>
            </w:pPr>
            <w:r>
              <w:t xml:space="preserve">Salmonella </w:t>
            </w:r>
            <w:proofErr w:type="spellStart"/>
            <w:r>
              <w:t>enteritidis</w:t>
            </w:r>
            <w:proofErr w:type="spellEnd"/>
            <w:r>
              <w:t xml:space="preserve"> </w:t>
            </w:r>
          </w:p>
          <w:p w:rsidR="00250F78" w:rsidRDefault="00250F78" w:rsidP="00C56B09">
            <w:pPr>
              <w:pStyle w:val="NormalWeb"/>
              <w:numPr>
                <w:ilvl w:val="0"/>
                <w:numId w:val="18"/>
              </w:numPr>
              <w:shd w:val="clear" w:color="auto" w:fill="FFFFFF"/>
              <w:spacing w:before="0" w:beforeAutospacing="0" w:after="0" w:line="225" w:lineRule="atLeast"/>
            </w:pPr>
            <w:r>
              <w:t xml:space="preserve">Salmonella </w:t>
            </w:r>
            <w:proofErr w:type="spellStart"/>
            <w:r>
              <w:t>typhimurium</w:t>
            </w:r>
            <w:proofErr w:type="spellEnd"/>
            <w:r>
              <w:t xml:space="preserve"> </w:t>
            </w:r>
          </w:p>
          <w:p w:rsidR="00250F78" w:rsidRDefault="00250F78" w:rsidP="00C56B09">
            <w:pPr>
              <w:pStyle w:val="NormalWeb"/>
              <w:numPr>
                <w:ilvl w:val="0"/>
                <w:numId w:val="18"/>
              </w:numPr>
              <w:shd w:val="clear" w:color="auto" w:fill="FFFFFF"/>
              <w:spacing w:before="0" w:beforeAutospacing="0" w:after="0" w:line="225" w:lineRule="atLeast"/>
            </w:pPr>
            <w:proofErr w:type="spellStart"/>
            <w:r>
              <w:t>Shigella</w:t>
            </w:r>
            <w:proofErr w:type="spellEnd"/>
            <w:r>
              <w:t xml:space="preserve"> </w:t>
            </w:r>
          </w:p>
          <w:p w:rsidR="00250F78" w:rsidRDefault="00250F78" w:rsidP="00C56B09">
            <w:pPr>
              <w:pStyle w:val="NormalWeb"/>
              <w:numPr>
                <w:ilvl w:val="0"/>
                <w:numId w:val="18"/>
              </w:numPr>
              <w:shd w:val="clear" w:color="auto" w:fill="FFFFFF"/>
              <w:spacing w:before="0" w:beforeAutospacing="0" w:after="0" w:line="225" w:lineRule="atLeast"/>
            </w:pPr>
            <w:r>
              <w:t xml:space="preserve">Staphylococcus </w:t>
            </w:r>
            <w:proofErr w:type="spellStart"/>
            <w:r>
              <w:t>aureus</w:t>
            </w:r>
            <w:proofErr w:type="spellEnd"/>
            <w:r>
              <w:t xml:space="preserve"> </w:t>
            </w:r>
          </w:p>
          <w:p w:rsidR="00250F78" w:rsidRDefault="00250F78" w:rsidP="00C56B09">
            <w:pPr>
              <w:pStyle w:val="NormalWeb"/>
              <w:numPr>
                <w:ilvl w:val="0"/>
                <w:numId w:val="18"/>
              </w:numPr>
              <w:shd w:val="clear" w:color="auto" w:fill="FFFFFF"/>
              <w:spacing w:before="0" w:beforeAutospacing="0" w:after="0" w:line="225" w:lineRule="atLeast"/>
            </w:pPr>
            <w:r>
              <w:t xml:space="preserve">Vibrio cholera </w:t>
            </w:r>
          </w:p>
          <w:p w:rsidR="00250F78" w:rsidRDefault="00250F78" w:rsidP="00C56B09">
            <w:pPr>
              <w:pStyle w:val="NormalWeb"/>
              <w:numPr>
                <w:ilvl w:val="0"/>
                <w:numId w:val="18"/>
              </w:numPr>
              <w:shd w:val="clear" w:color="auto" w:fill="FFFFFF"/>
              <w:spacing w:before="0" w:beforeAutospacing="0" w:after="0" w:line="225" w:lineRule="atLeast"/>
            </w:pPr>
            <w:r>
              <w:t xml:space="preserve">Vibrio </w:t>
            </w:r>
            <w:proofErr w:type="spellStart"/>
            <w:r>
              <w:t>vulnificus</w:t>
            </w:r>
            <w:proofErr w:type="spellEnd"/>
            <w:r>
              <w:t xml:space="preserve"> </w:t>
            </w:r>
          </w:p>
          <w:p w:rsidR="00250F78" w:rsidRDefault="00250F78" w:rsidP="00C56B09">
            <w:pPr>
              <w:pStyle w:val="NormalWeb"/>
              <w:numPr>
                <w:ilvl w:val="0"/>
                <w:numId w:val="18"/>
              </w:numPr>
              <w:shd w:val="clear" w:color="auto" w:fill="FFFFFF"/>
              <w:spacing w:before="0" w:beforeAutospacing="0" w:after="0" w:line="225" w:lineRule="atLeast"/>
            </w:pPr>
            <w:r>
              <w:t xml:space="preserve"> Yersinia </w:t>
            </w:r>
            <w:proofErr w:type="spellStart"/>
            <w:r>
              <w:t>enterocolitica</w:t>
            </w:r>
            <w:proofErr w:type="spellEnd"/>
            <w:r>
              <w:t xml:space="preserve"> </w:t>
            </w:r>
          </w:p>
          <w:p w:rsidR="00B937B5" w:rsidRDefault="00B937B5" w:rsidP="00B937B5">
            <w:pPr>
              <w:pStyle w:val="NormalWeb"/>
              <w:shd w:val="clear" w:color="auto" w:fill="FFFFFF"/>
              <w:spacing w:before="0" w:beforeAutospacing="0" w:after="0" w:line="225" w:lineRule="atLeast"/>
              <w:rPr>
                <w:b/>
                <w:i/>
                <w:u w:val="single"/>
              </w:rPr>
            </w:pPr>
            <w:r>
              <w:rPr>
                <w:b/>
                <w:i/>
                <w:u w:val="single"/>
              </w:rPr>
              <w:t xml:space="preserve">What Is required for bacteria growth: </w:t>
            </w:r>
          </w:p>
          <w:p w:rsidR="00B937B5" w:rsidRPr="00B937B5" w:rsidRDefault="00B937B5" w:rsidP="00B937B5">
            <w:pPr>
              <w:pStyle w:val="NormalWeb"/>
              <w:numPr>
                <w:ilvl w:val="0"/>
                <w:numId w:val="23"/>
              </w:numPr>
              <w:shd w:val="clear" w:color="auto" w:fill="FFFFFF"/>
              <w:spacing w:before="240" w:beforeAutospacing="0" w:after="0" w:line="225" w:lineRule="atLeast"/>
            </w:pPr>
            <w:r>
              <w:rPr>
                <w:b/>
              </w:rPr>
              <w:t xml:space="preserve">Time/ Temperature: </w:t>
            </w:r>
            <w:r w:rsidRPr="00B937B5">
              <w:t xml:space="preserve">Under the right conditions, some bacteria can double their numbers within minutes and form toxins that cause illness within hours. To minimize bacterial growth in foods, it’s important to keep food temps below 40◦ F </w:t>
            </w:r>
            <w:proofErr w:type="gramStart"/>
            <w:r w:rsidRPr="00B937B5">
              <w:t>( 4</w:t>
            </w:r>
            <w:proofErr w:type="gramEnd"/>
            <w:r w:rsidRPr="00B937B5">
              <w:t xml:space="preserve">◦ C) or above 140◦F ( 60◦ C). The level in between this temperature is known as the Danger Zone. </w:t>
            </w:r>
          </w:p>
          <w:p w:rsidR="00B937B5" w:rsidRDefault="00B937B5" w:rsidP="00B937B5">
            <w:pPr>
              <w:pStyle w:val="NormalWeb"/>
              <w:numPr>
                <w:ilvl w:val="0"/>
                <w:numId w:val="23"/>
              </w:numPr>
              <w:shd w:val="clear" w:color="auto" w:fill="FFFFFF"/>
              <w:spacing w:before="0" w:beforeAutospacing="0" w:after="0" w:line="225" w:lineRule="atLeast"/>
              <w:rPr>
                <w:b/>
              </w:rPr>
            </w:pPr>
            <w:r>
              <w:rPr>
                <w:b/>
              </w:rPr>
              <w:t xml:space="preserve">Nutrients: Bacteria need many of the same nutrients as humans in order to thrive. </w:t>
            </w:r>
            <w:r w:rsidR="00A55B51">
              <w:rPr>
                <w:b/>
              </w:rPr>
              <w:t xml:space="preserve"> (Glucose, amino acids, and some vitamins/minerals.) For example, bacteria grow rapidly in high protein foods like meat, poultry, eggs, dairy and seafood. </w:t>
            </w:r>
          </w:p>
          <w:p w:rsidR="00B937B5" w:rsidRPr="00A55B51" w:rsidRDefault="00B937B5" w:rsidP="00B937B5">
            <w:pPr>
              <w:pStyle w:val="NormalWeb"/>
              <w:numPr>
                <w:ilvl w:val="0"/>
                <w:numId w:val="23"/>
              </w:numPr>
              <w:shd w:val="clear" w:color="auto" w:fill="FFFFFF"/>
              <w:spacing w:before="0" w:beforeAutospacing="0" w:after="0" w:line="225" w:lineRule="atLeast"/>
            </w:pPr>
            <w:proofErr w:type="gramStart"/>
            <w:r>
              <w:rPr>
                <w:b/>
              </w:rPr>
              <w:t>pH</w:t>
            </w:r>
            <w:proofErr w:type="gramEnd"/>
            <w:r>
              <w:rPr>
                <w:b/>
              </w:rPr>
              <w:t>:</w:t>
            </w:r>
            <w:r w:rsidR="00A55B51">
              <w:rPr>
                <w:b/>
              </w:rPr>
              <w:t xml:space="preserve"> </w:t>
            </w:r>
            <w:r w:rsidR="00A55B51" w:rsidRPr="00A55B51">
              <w:t xml:space="preserve">Microorganisms thrive in a pH range above 4.6. That’s why acidic foods like vinegar and citrus juices are not favorable foods for pathogenic bacteria to grow; however, they may survive. </w:t>
            </w:r>
          </w:p>
          <w:p w:rsidR="00A55B51" w:rsidRPr="00A55B51" w:rsidRDefault="00B937B5" w:rsidP="00A55B51">
            <w:pPr>
              <w:pStyle w:val="NormalWeb"/>
              <w:numPr>
                <w:ilvl w:val="0"/>
                <w:numId w:val="23"/>
              </w:numPr>
              <w:shd w:val="clear" w:color="auto" w:fill="FFFFFF"/>
              <w:spacing w:before="0" w:beforeAutospacing="0" w:after="0" w:line="225" w:lineRule="atLeast"/>
            </w:pPr>
            <w:r>
              <w:rPr>
                <w:b/>
              </w:rPr>
              <w:lastRenderedPageBreak/>
              <w:t>Moisture:</w:t>
            </w:r>
            <w:r w:rsidR="00A55B51">
              <w:rPr>
                <w:b/>
              </w:rPr>
              <w:t xml:space="preserve"> </w:t>
            </w:r>
            <w:r w:rsidR="00A55B51" w:rsidRPr="00A55B51">
              <w:t>Most bacteria thrive in moist environments; they don’t grown on dry foods. That’s why dry foods like cereals can safely sit out at room temp.</w:t>
            </w:r>
          </w:p>
          <w:p w:rsidR="00B937B5" w:rsidRDefault="00A55B51" w:rsidP="00A55B51">
            <w:pPr>
              <w:pStyle w:val="NormalWeb"/>
              <w:shd w:val="clear" w:color="auto" w:fill="FFFFFF"/>
              <w:spacing w:before="0" w:beforeAutospacing="0" w:after="0" w:line="225" w:lineRule="atLeast"/>
              <w:rPr>
                <w:i/>
              </w:rPr>
            </w:pPr>
            <w:r>
              <w:rPr>
                <w:b/>
              </w:rPr>
              <w:t xml:space="preserve">☼ </w:t>
            </w:r>
            <w:r w:rsidR="00B937B5">
              <w:rPr>
                <w:b/>
              </w:rPr>
              <w:t>Note:</w:t>
            </w:r>
            <w:r>
              <w:rPr>
                <w:b/>
              </w:rPr>
              <w:t xml:space="preserve"> </w:t>
            </w:r>
            <w:r w:rsidRPr="00A55B51">
              <w:rPr>
                <w:i/>
              </w:rPr>
              <w:t xml:space="preserve">If dry foods like dry cereals or spices become contaminated from infected hands or equipment, bacteria can survive on the food and make people sick, but they can’t grow or multiply until the food is consumed. </w:t>
            </w:r>
            <w:r w:rsidR="00B937B5" w:rsidRPr="00A55B51">
              <w:rPr>
                <w:i/>
              </w:rPr>
              <w:t xml:space="preserve"> </w:t>
            </w:r>
          </w:p>
          <w:p w:rsidR="00431410" w:rsidRDefault="00431410" w:rsidP="00A55B51">
            <w:pPr>
              <w:pStyle w:val="NormalWeb"/>
              <w:shd w:val="clear" w:color="auto" w:fill="FFFFFF"/>
              <w:spacing w:before="0" w:beforeAutospacing="0" w:after="0" w:line="225" w:lineRule="atLeast"/>
              <w:rPr>
                <w:b/>
                <w:i/>
                <w:u w:val="single"/>
              </w:rPr>
            </w:pPr>
            <w:r>
              <w:rPr>
                <w:b/>
                <w:i/>
                <w:u w:val="single"/>
              </w:rPr>
              <w:t>The 4 C’s of Food Safety Control Bacteria:</w:t>
            </w:r>
          </w:p>
          <w:p w:rsidR="00431410" w:rsidRPr="00431410" w:rsidRDefault="00431410" w:rsidP="00431410">
            <w:pPr>
              <w:pStyle w:val="NormalWeb"/>
              <w:numPr>
                <w:ilvl w:val="0"/>
                <w:numId w:val="25"/>
              </w:numPr>
              <w:shd w:val="clear" w:color="auto" w:fill="FFFFFF"/>
              <w:spacing w:before="0" w:beforeAutospacing="0" w:after="0" w:line="225" w:lineRule="atLeast"/>
            </w:pPr>
            <w:r>
              <w:rPr>
                <w:b/>
              </w:rPr>
              <w:t>Cooking</w:t>
            </w:r>
            <w:r w:rsidRPr="00431410">
              <w:t xml:space="preserve">: Kills bacteria by breaking down their cell walls and destroying enzymes, which they need to thrive. </w:t>
            </w:r>
          </w:p>
          <w:p w:rsidR="00431410" w:rsidRPr="005F1323" w:rsidRDefault="00431410" w:rsidP="00431410">
            <w:pPr>
              <w:pStyle w:val="NormalWeb"/>
              <w:numPr>
                <w:ilvl w:val="0"/>
                <w:numId w:val="25"/>
              </w:numPr>
              <w:shd w:val="clear" w:color="auto" w:fill="FFFFFF"/>
              <w:spacing w:before="0" w:beforeAutospacing="0" w:after="0" w:line="225" w:lineRule="atLeast"/>
            </w:pPr>
            <w:r>
              <w:rPr>
                <w:b/>
              </w:rPr>
              <w:t xml:space="preserve">Chilling: </w:t>
            </w:r>
            <w:r w:rsidR="005F1323" w:rsidRPr="005F1323">
              <w:t xml:space="preserve">Slow down the bacteria’s metabolism, thus slowing their growth.  Not only can bacteria grow to large numbers and make people sick, they can also spread everywhere. That’s where cleaning and combating contamination come in. </w:t>
            </w:r>
          </w:p>
          <w:p w:rsidR="00431410" w:rsidRDefault="00431410" w:rsidP="00431410">
            <w:pPr>
              <w:pStyle w:val="NormalWeb"/>
              <w:numPr>
                <w:ilvl w:val="0"/>
                <w:numId w:val="25"/>
              </w:numPr>
              <w:shd w:val="clear" w:color="auto" w:fill="FFFFFF"/>
              <w:spacing w:before="0" w:beforeAutospacing="0" w:after="0" w:line="225" w:lineRule="atLeast"/>
              <w:rPr>
                <w:b/>
              </w:rPr>
            </w:pPr>
            <w:r>
              <w:rPr>
                <w:b/>
              </w:rPr>
              <w:t xml:space="preserve">Cleaning: </w:t>
            </w:r>
            <w:r w:rsidR="005F1323" w:rsidRPr="005F1323">
              <w:t>Removes bacteria from hands and surfaces.</w:t>
            </w:r>
            <w:r w:rsidR="005F1323">
              <w:rPr>
                <w:b/>
              </w:rPr>
              <w:t xml:space="preserve"> </w:t>
            </w:r>
          </w:p>
          <w:p w:rsidR="00431410" w:rsidRDefault="00431410" w:rsidP="00431410">
            <w:pPr>
              <w:pStyle w:val="NormalWeb"/>
              <w:numPr>
                <w:ilvl w:val="0"/>
                <w:numId w:val="25"/>
              </w:numPr>
              <w:shd w:val="clear" w:color="auto" w:fill="FFFFFF"/>
              <w:spacing w:before="0" w:beforeAutospacing="0" w:after="0" w:line="225" w:lineRule="atLeast"/>
              <w:rPr>
                <w:b/>
              </w:rPr>
            </w:pPr>
            <w:r>
              <w:rPr>
                <w:b/>
              </w:rPr>
              <w:t xml:space="preserve">Combating Cross Contamination: </w:t>
            </w:r>
            <w:r w:rsidR="005F1323" w:rsidRPr="005F1323">
              <w:t>(</w:t>
            </w:r>
            <w:r w:rsidR="005F1323">
              <w:t xml:space="preserve">Spreading foods)- prevents bacteria from spreading from one item to another </w:t>
            </w:r>
          </w:p>
          <w:p w:rsidR="00431410" w:rsidRPr="00431410" w:rsidRDefault="00431410" w:rsidP="00431410">
            <w:pPr>
              <w:pStyle w:val="NormalWeb"/>
              <w:shd w:val="clear" w:color="auto" w:fill="FFFFFF"/>
              <w:spacing w:before="0" w:beforeAutospacing="0" w:after="0" w:line="225" w:lineRule="atLeast"/>
              <w:ind w:left="720"/>
              <w:rPr>
                <w:b/>
              </w:rPr>
            </w:pPr>
          </w:p>
          <w:p w:rsidR="00250F78" w:rsidRPr="00C56B09" w:rsidRDefault="00250F78" w:rsidP="00250F78">
            <w:pPr>
              <w:pStyle w:val="NormalWeb"/>
              <w:shd w:val="clear" w:color="auto" w:fill="FFFFFF"/>
              <w:spacing w:before="0" w:beforeAutospacing="0" w:after="0" w:line="225" w:lineRule="atLeast"/>
            </w:pPr>
          </w:p>
        </w:tc>
      </w:tr>
      <w:tr w:rsidR="0061563A" w:rsidTr="00FA1C1B">
        <w:tc>
          <w:tcPr>
            <w:tcW w:w="3192" w:type="dxa"/>
          </w:tcPr>
          <w:p w:rsidR="0061563A" w:rsidRDefault="0061563A">
            <w:pPr>
              <w:rPr>
                <w:b/>
                <w:sz w:val="21"/>
                <w:szCs w:val="21"/>
              </w:rPr>
            </w:pPr>
            <w:r>
              <w:rPr>
                <w:b/>
                <w:sz w:val="21"/>
                <w:szCs w:val="21"/>
              </w:rPr>
              <w:lastRenderedPageBreak/>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10686" w:type="dxa"/>
          </w:tcPr>
          <w:p w:rsidR="0061563A" w:rsidRDefault="00250F78">
            <w:pPr>
              <w:rPr>
                <w:rFonts w:ascii="Times New Roman" w:hAnsi="Times New Roman" w:cs="Times New Roman"/>
                <w:sz w:val="24"/>
                <w:szCs w:val="24"/>
              </w:rPr>
            </w:pPr>
            <w:r>
              <w:rPr>
                <w:rFonts w:ascii="Times New Roman" w:hAnsi="Times New Roman" w:cs="Times New Roman"/>
                <w:sz w:val="24"/>
                <w:szCs w:val="24"/>
              </w:rPr>
              <w:t>Ticket out the d</w:t>
            </w:r>
            <w:r w:rsidR="00D603BC">
              <w:rPr>
                <w:rFonts w:ascii="Times New Roman" w:hAnsi="Times New Roman" w:cs="Times New Roman"/>
                <w:sz w:val="24"/>
                <w:szCs w:val="24"/>
              </w:rPr>
              <w:t xml:space="preserve">oor: Pass out sticky notes, on those sticky notes they are to pick one food after they have selected the food they are to pick a food borne illness that that food is mostly to attract if not properly cared for. Place it on the poster board/ designated area. The sticky note must </w:t>
            </w:r>
            <w:r w:rsidR="00FD1C32">
              <w:rPr>
                <w:rFonts w:ascii="Times New Roman" w:hAnsi="Times New Roman" w:cs="Times New Roman"/>
                <w:sz w:val="24"/>
                <w:szCs w:val="24"/>
              </w:rPr>
              <w:t xml:space="preserve">contain the following: </w:t>
            </w:r>
          </w:p>
          <w:p w:rsidR="00FD1C32" w:rsidRDefault="00FD1C32" w:rsidP="00FD1C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Name of student</w:t>
            </w:r>
          </w:p>
          <w:p w:rsidR="00FD1C32" w:rsidRDefault="00FD1C32" w:rsidP="00FD1C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One food </w:t>
            </w:r>
          </w:p>
          <w:p w:rsidR="00FD1C32" w:rsidRDefault="00FD1C32" w:rsidP="00FD1C3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 food borne illness </w:t>
            </w:r>
          </w:p>
          <w:p w:rsidR="00FD1C32" w:rsidRPr="00FD1C32" w:rsidRDefault="00FD1C32" w:rsidP="00FD1C32">
            <w:pPr>
              <w:rPr>
                <w:rFonts w:ascii="Times New Roman" w:hAnsi="Times New Roman" w:cs="Times New Roman"/>
                <w:sz w:val="24"/>
                <w:szCs w:val="24"/>
              </w:rPr>
            </w:pPr>
            <w:r>
              <w:rPr>
                <w:rFonts w:ascii="Times New Roman" w:hAnsi="Times New Roman" w:cs="Times New Roman"/>
                <w:sz w:val="24"/>
                <w:szCs w:val="24"/>
              </w:rPr>
              <w:t xml:space="preserve">The note will serve as points for being in class and a way to check for understanding. </w:t>
            </w:r>
          </w:p>
        </w:tc>
      </w:tr>
      <w:tr w:rsidR="00FE61F7" w:rsidTr="00FA1C1B">
        <w:tc>
          <w:tcPr>
            <w:tcW w:w="3192" w:type="dxa"/>
          </w:tcPr>
          <w:p w:rsidR="00FE61F7" w:rsidRPr="009958BB" w:rsidRDefault="00FE61F7" w:rsidP="005360BC">
            <w:r>
              <w:t>Materials needed:</w:t>
            </w:r>
          </w:p>
        </w:tc>
        <w:tc>
          <w:tcPr>
            <w:tcW w:w="10686" w:type="dxa"/>
          </w:tcPr>
          <w:p w:rsidR="00FE61F7" w:rsidRPr="00FD1C32" w:rsidRDefault="00FD1C32" w:rsidP="005360BC">
            <w:pPr>
              <w:rPr>
                <w:rFonts w:ascii="Times New Roman" w:hAnsi="Times New Roman" w:cs="Times New Roman"/>
                <w:sz w:val="24"/>
                <w:szCs w:val="24"/>
              </w:rPr>
            </w:pPr>
            <w:r w:rsidRPr="00FD1C32">
              <w:rPr>
                <w:rFonts w:ascii="Times New Roman" w:hAnsi="Times New Roman" w:cs="Times New Roman"/>
                <w:sz w:val="24"/>
                <w:szCs w:val="24"/>
              </w:rPr>
              <w:t>Sti</w:t>
            </w:r>
            <w:r>
              <w:rPr>
                <w:rFonts w:ascii="Times New Roman" w:hAnsi="Times New Roman" w:cs="Times New Roman"/>
                <w:sz w:val="24"/>
                <w:szCs w:val="24"/>
              </w:rPr>
              <w:t>cky notes, computer, projector, white board</w:t>
            </w:r>
            <w:r w:rsidR="00A43E30">
              <w:rPr>
                <w:rFonts w:ascii="Times New Roman" w:hAnsi="Times New Roman" w:cs="Times New Roman"/>
                <w:sz w:val="24"/>
                <w:szCs w:val="24"/>
              </w:rPr>
              <w:t xml:space="preserve">, paper, markers/crayons. Glue sticks, scissors.  1.5 ml tube of 1ml distilled water or a 1.5 ml tube containing the diseased solution. </w:t>
            </w:r>
          </w:p>
        </w:tc>
      </w:tr>
      <w:tr w:rsidR="00FE61F7" w:rsidTr="00FA1C1B">
        <w:trPr>
          <w:trHeight w:val="3140"/>
        </w:trPr>
        <w:tc>
          <w:tcPr>
            <w:tcW w:w="13878" w:type="dxa"/>
            <w:gridSpan w:val="2"/>
          </w:tcPr>
          <w:p w:rsidR="00FE61F7" w:rsidRDefault="00FE61F7" w:rsidP="00D37C0E">
            <w:pPr>
              <w:rPr>
                <w:b/>
                <w:color w:val="403152" w:themeColor="accent4" w:themeShade="80"/>
                <w:sz w:val="28"/>
                <w:szCs w:val="28"/>
              </w:rPr>
            </w:pPr>
            <w:r>
              <w:rPr>
                <w:b/>
                <w:color w:val="403152" w:themeColor="accent4" w:themeShade="80"/>
                <w:sz w:val="28"/>
                <w:szCs w:val="28"/>
              </w:rPr>
              <w:lastRenderedPageBreak/>
              <w:t>Procedure/activities</w:t>
            </w:r>
          </w:p>
          <w:p w:rsidR="00FE61F7" w:rsidRDefault="00FE61F7" w:rsidP="00D37C0E">
            <w:pPr>
              <w:rPr>
                <w:b/>
                <w:color w:val="403152" w:themeColor="accent4" w:themeShade="80"/>
                <w:sz w:val="28"/>
                <w:szCs w:val="28"/>
              </w:rPr>
            </w:pPr>
          </w:p>
          <w:p w:rsidR="00BE4649" w:rsidRDefault="00A43E30" w:rsidP="00BE4649">
            <w:pPr>
              <w:pStyle w:val="ListParagraph"/>
              <w:numPr>
                <w:ilvl w:val="0"/>
                <w:numId w:val="20"/>
              </w:numPr>
              <w:rPr>
                <w:b/>
                <w:color w:val="403152" w:themeColor="accent4" w:themeShade="80"/>
                <w:sz w:val="28"/>
                <w:szCs w:val="28"/>
              </w:rPr>
            </w:pPr>
            <w:r>
              <w:rPr>
                <w:b/>
                <w:color w:val="403152" w:themeColor="accent4" w:themeShade="80"/>
                <w:sz w:val="28"/>
                <w:szCs w:val="28"/>
              </w:rPr>
              <w:t xml:space="preserve"> The instructor will start off class with</w:t>
            </w:r>
            <w:r w:rsidR="005F1323">
              <w:rPr>
                <w:b/>
                <w:color w:val="403152" w:themeColor="accent4" w:themeShade="80"/>
                <w:sz w:val="28"/>
                <w:szCs w:val="28"/>
              </w:rPr>
              <w:t xml:space="preserve"> an exercise that will involve the whole class. Students will be asked to </w:t>
            </w:r>
            <w:r w:rsidR="00BE4649">
              <w:rPr>
                <w:b/>
                <w:color w:val="403152" w:themeColor="accent4" w:themeShade="80"/>
                <w:sz w:val="28"/>
                <w:szCs w:val="28"/>
              </w:rPr>
              <w:t xml:space="preserve">imaging they are at a restaurant and they will be ordering their favorite </w:t>
            </w:r>
            <w:r w:rsidR="005F1323">
              <w:rPr>
                <w:b/>
                <w:color w:val="403152" w:themeColor="accent4" w:themeShade="80"/>
                <w:sz w:val="28"/>
                <w:szCs w:val="28"/>
              </w:rPr>
              <w:t xml:space="preserve">food. </w:t>
            </w:r>
            <w:r w:rsidR="00BE4649">
              <w:rPr>
                <w:b/>
                <w:color w:val="403152" w:themeColor="accent4" w:themeShade="80"/>
                <w:sz w:val="28"/>
                <w:szCs w:val="28"/>
              </w:rPr>
              <w:t xml:space="preserve">Then then  the following will be asked: </w:t>
            </w:r>
          </w:p>
          <w:p w:rsidR="00BE4649" w:rsidRDefault="00BE4649" w:rsidP="00BE4649">
            <w:pPr>
              <w:pStyle w:val="ListParagraph"/>
              <w:numPr>
                <w:ilvl w:val="0"/>
                <w:numId w:val="27"/>
              </w:numPr>
              <w:rPr>
                <w:b/>
                <w:color w:val="403152" w:themeColor="accent4" w:themeShade="80"/>
                <w:sz w:val="28"/>
                <w:szCs w:val="28"/>
              </w:rPr>
            </w:pPr>
            <w:r>
              <w:rPr>
                <w:b/>
                <w:color w:val="403152" w:themeColor="accent4" w:themeShade="80"/>
                <w:sz w:val="28"/>
                <w:szCs w:val="28"/>
              </w:rPr>
              <w:t xml:space="preserve">Think about your favorite food, </w:t>
            </w:r>
            <w:r w:rsidR="007802C5">
              <w:rPr>
                <w:b/>
                <w:color w:val="403152" w:themeColor="accent4" w:themeShade="80"/>
                <w:sz w:val="28"/>
                <w:szCs w:val="28"/>
              </w:rPr>
              <w:t>in your groups discuss what their favorite food is.</w:t>
            </w:r>
          </w:p>
          <w:p w:rsidR="00BE4649" w:rsidRDefault="00BE4649" w:rsidP="00BE4649">
            <w:pPr>
              <w:pStyle w:val="ListParagraph"/>
              <w:ind w:left="1440"/>
              <w:rPr>
                <w:b/>
                <w:color w:val="403152" w:themeColor="accent4" w:themeShade="80"/>
                <w:sz w:val="28"/>
                <w:szCs w:val="28"/>
              </w:rPr>
            </w:pPr>
            <w:r>
              <w:rPr>
                <w:b/>
                <w:color w:val="403152" w:themeColor="accent4" w:themeShade="80"/>
                <w:sz w:val="28"/>
                <w:szCs w:val="28"/>
              </w:rPr>
              <w:t xml:space="preserve">Students will do this for about two minutes to discuss with them before sharing with the whole class. </w:t>
            </w:r>
          </w:p>
          <w:p w:rsidR="007802C5" w:rsidRDefault="007802C5" w:rsidP="00BE4649">
            <w:pPr>
              <w:pStyle w:val="ListParagraph"/>
              <w:numPr>
                <w:ilvl w:val="0"/>
                <w:numId w:val="27"/>
              </w:numPr>
              <w:rPr>
                <w:b/>
                <w:color w:val="403152" w:themeColor="accent4" w:themeShade="80"/>
                <w:sz w:val="28"/>
                <w:szCs w:val="28"/>
              </w:rPr>
            </w:pPr>
            <w:r>
              <w:rPr>
                <w:b/>
                <w:color w:val="403152" w:themeColor="accent4" w:themeShade="80"/>
                <w:sz w:val="28"/>
                <w:szCs w:val="28"/>
              </w:rPr>
              <w:t>Then ask a students to give you examples of their food and if they know how it is made ( ingredient wise)</w:t>
            </w:r>
          </w:p>
          <w:p w:rsidR="007802C5" w:rsidRDefault="007802C5" w:rsidP="007802C5">
            <w:pPr>
              <w:pStyle w:val="ListParagraph"/>
              <w:ind w:left="1440"/>
              <w:rPr>
                <w:b/>
                <w:color w:val="403152" w:themeColor="accent4" w:themeShade="80"/>
                <w:sz w:val="28"/>
                <w:szCs w:val="28"/>
              </w:rPr>
            </w:pPr>
            <w:r>
              <w:rPr>
                <w:b/>
                <w:color w:val="403152" w:themeColor="accent4" w:themeShade="80"/>
                <w:sz w:val="28"/>
                <w:szCs w:val="28"/>
              </w:rPr>
              <w:t xml:space="preserve">Pick on one student and have them tell you. Write it on the board.  Once written ask the class if there may be anything on the food that they perhaps didn’t order. This part will be done as a class. Hopefully, as student will realize its bacteria, if not keep dropping hints such as they are things we cannot see. </w:t>
            </w:r>
            <w:r w:rsidR="005360BC">
              <w:rPr>
                <w:b/>
                <w:color w:val="403152" w:themeColor="accent4" w:themeShade="80"/>
                <w:sz w:val="28"/>
                <w:szCs w:val="28"/>
              </w:rPr>
              <w:t xml:space="preserve"> Then that will be one of the BINGO moments. </w:t>
            </w:r>
          </w:p>
          <w:p w:rsidR="0012780C" w:rsidRDefault="0012780C" w:rsidP="0012780C">
            <w:pPr>
              <w:pStyle w:val="ListParagraph"/>
              <w:numPr>
                <w:ilvl w:val="0"/>
                <w:numId w:val="20"/>
              </w:numPr>
              <w:rPr>
                <w:b/>
                <w:color w:val="403152" w:themeColor="accent4" w:themeShade="80"/>
                <w:sz w:val="28"/>
                <w:szCs w:val="28"/>
              </w:rPr>
            </w:pPr>
            <w:r>
              <w:rPr>
                <w:b/>
                <w:color w:val="403152" w:themeColor="accent4" w:themeShade="80"/>
                <w:sz w:val="28"/>
                <w:szCs w:val="28"/>
              </w:rPr>
              <w:t>A short power point will be given about the definitions of Food Borne Ill</w:t>
            </w:r>
            <w:r w:rsidR="008E74B5">
              <w:rPr>
                <w:b/>
                <w:color w:val="403152" w:themeColor="accent4" w:themeShade="80"/>
                <w:sz w:val="28"/>
                <w:szCs w:val="28"/>
              </w:rPr>
              <w:t xml:space="preserve">ness as well as microorganisms, and the 4 C’s. </w:t>
            </w:r>
          </w:p>
          <w:p w:rsidR="00AA488A" w:rsidRDefault="0012780C" w:rsidP="0012780C">
            <w:pPr>
              <w:pStyle w:val="ListParagraph"/>
              <w:numPr>
                <w:ilvl w:val="0"/>
                <w:numId w:val="20"/>
              </w:numPr>
              <w:rPr>
                <w:b/>
                <w:color w:val="403152" w:themeColor="accent4" w:themeShade="80"/>
                <w:sz w:val="28"/>
                <w:szCs w:val="28"/>
              </w:rPr>
            </w:pPr>
            <w:r>
              <w:rPr>
                <w:b/>
                <w:color w:val="403152" w:themeColor="accent4" w:themeShade="80"/>
                <w:sz w:val="28"/>
                <w:szCs w:val="28"/>
              </w:rPr>
              <w:t>Then the class will be divided into groups so that there are 12 groups tot</w:t>
            </w:r>
            <w:r w:rsidR="008E74B5">
              <w:rPr>
                <w:b/>
                <w:color w:val="403152" w:themeColor="accent4" w:themeShade="80"/>
                <w:sz w:val="28"/>
                <w:szCs w:val="28"/>
              </w:rPr>
              <w:t xml:space="preserve">al. Then a power point will be </w:t>
            </w:r>
            <w:r>
              <w:rPr>
                <w:b/>
                <w:color w:val="403152" w:themeColor="accent4" w:themeShade="80"/>
                <w:sz w:val="28"/>
                <w:szCs w:val="28"/>
              </w:rPr>
              <w:t xml:space="preserve">given out with information about their given unwanted bacteria. They are to answer the following questions about their bacteria: ( a worksheet with the questions) </w:t>
            </w:r>
          </w:p>
          <w:p w:rsidR="0012780C" w:rsidRDefault="001F6011" w:rsidP="0012780C">
            <w:pPr>
              <w:pStyle w:val="ListParagraph"/>
              <w:numPr>
                <w:ilvl w:val="0"/>
                <w:numId w:val="27"/>
              </w:numPr>
              <w:rPr>
                <w:b/>
                <w:color w:val="403152" w:themeColor="accent4" w:themeShade="80"/>
                <w:sz w:val="28"/>
                <w:szCs w:val="28"/>
              </w:rPr>
            </w:pPr>
            <w:r>
              <w:rPr>
                <w:b/>
                <w:color w:val="403152" w:themeColor="accent4" w:themeShade="80"/>
                <w:sz w:val="28"/>
                <w:szCs w:val="28"/>
              </w:rPr>
              <w:t xml:space="preserve">What does it need to thrive? </w:t>
            </w:r>
          </w:p>
          <w:p w:rsidR="001F6011" w:rsidRDefault="001F6011" w:rsidP="0012780C">
            <w:pPr>
              <w:pStyle w:val="ListParagraph"/>
              <w:numPr>
                <w:ilvl w:val="0"/>
                <w:numId w:val="27"/>
              </w:numPr>
              <w:rPr>
                <w:b/>
                <w:color w:val="403152" w:themeColor="accent4" w:themeShade="80"/>
                <w:sz w:val="28"/>
                <w:szCs w:val="28"/>
              </w:rPr>
            </w:pPr>
            <w:r>
              <w:rPr>
                <w:b/>
                <w:color w:val="403152" w:themeColor="accent4" w:themeShade="80"/>
                <w:sz w:val="28"/>
                <w:szCs w:val="28"/>
              </w:rPr>
              <w:t xml:space="preserve">What are the foods/sources associated with it and possible contaminants? </w:t>
            </w:r>
          </w:p>
          <w:p w:rsidR="001F6011" w:rsidRDefault="001F6011" w:rsidP="001F6011">
            <w:pPr>
              <w:pStyle w:val="ListParagraph"/>
              <w:numPr>
                <w:ilvl w:val="0"/>
                <w:numId w:val="27"/>
              </w:numPr>
              <w:rPr>
                <w:b/>
                <w:color w:val="403152" w:themeColor="accent4" w:themeShade="80"/>
                <w:sz w:val="28"/>
                <w:szCs w:val="28"/>
              </w:rPr>
            </w:pPr>
            <w:r>
              <w:rPr>
                <w:b/>
                <w:color w:val="403152" w:themeColor="accent4" w:themeShade="80"/>
                <w:sz w:val="28"/>
                <w:szCs w:val="28"/>
              </w:rPr>
              <w:t xml:space="preserve">What is an implicated illness? </w:t>
            </w:r>
          </w:p>
          <w:p w:rsidR="001F6011" w:rsidRDefault="001F6011" w:rsidP="001F6011">
            <w:pPr>
              <w:pStyle w:val="ListParagraph"/>
              <w:numPr>
                <w:ilvl w:val="0"/>
                <w:numId w:val="27"/>
              </w:numPr>
              <w:rPr>
                <w:b/>
                <w:color w:val="403152" w:themeColor="accent4" w:themeShade="80"/>
                <w:sz w:val="28"/>
                <w:szCs w:val="28"/>
              </w:rPr>
            </w:pPr>
            <w:r>
              <w:rPr>
                <w:b/>
                <w:color w:val="403152" w:themeColor="accent4" w:themeShade="80"/>
                <w:sz w:val="28"/>
                <w:szCs w:val="28"/>
              </w:rPr>
              <w:t>What is the incubation period for the illness?</w:t>
            </w:r>
          </w:p>
          <w:p w:rsidR="001F6011" w:rsidRDefault="001F6011" w:rsidP="001F6011">
            <w:pPr>
              <w:pStyle w:val="ListParagraph"/>
              <w:numPr>
                <w:ilvl w:val="0"/>
                <w:numId w:val="27"/>
              </w:numPr>
              <w:rPr>
                <w:b/>
                <w:color w:val="403152" w:themeColor="accent4" w:themeShade="80"/>
                <w:sz w:val="28"/>
                <w:szCs w:val="28"/>
              </w:rPr>
            </w:pPr>
            <w:r>
              <w:rPr>
                <w:b/>
                <w:color w:val="403152" w:themeColor="accent4" w:themeShade="80"/>
                <w:sz w:val="28"/>
                <w:szCs w:val="28"/>
              </w:rPr>
              <w:t xml:space="preserve">What is the duration of the symptoms? </w:t>
            </w:r>
          </w:p>
          <w:p w:rsidR="001F6011" w:rsidRDefault="001F6011" w:rsidP="001F6011">
            <w:pPr>
              <w:pStyle w:val="ListParagraph"/>
              <w:numPr>
                <w:ilvl w:val="0"/>
                <w:numId w:val="27"/>
              </w:numPr>
              <w:rPr>
                <w:b/>
                <w:color w:val="403152" w:themeColor="accent4" w:themeShade="80"/>
                <w:sz w:val="28"/>
                <w:szCs w:val="28"/>
              </w:rPr>
            </w:pPr>
            <w:r>
              <w:rPr>
                <w:b/>
                <w:color w:val="403152" w:themeColor="accent4" w:themeShade="80"/>
                <w:sz w:val="28"/>
                <w:szCs w:val="28"/>
              </w:rPr>
              <w:t xml:space="preserve">What steps for prevention? </w:t>
            </w:r>
          </w:p>
          <w:p w:rsidR="00E13166" w:rsidRDefault="00CA2D85" w:rsidP="0019528E">
            <w:pPr>
              <w:pStyle w:val="ListParagraph"/>
              <w:numPr>
                <w:ilvl w:val="0"/>
                <w:numId w:val="30"/>
              </w:numPr>
              <w:rPr>
                <w:b/>
                <w:color w:val="403152" w:themeColor="accent4" w:themeShade="80"/>
                <w:sz w:val="28"/>
                <w:szCs w:val="28"/>
              </w:rPr>
            </w:pPr>
            <w:r>
              <w:rPr>
                <w:b/>
                <w:color w:val="403152" w:themeColor="accent4" w:themeShade="80"/>
                <w:sz w:val="28"/>
                <w:szCs w:val="28"/>
              </w:rPr>
              <w:t xml:space="preserve">The groups will have 15 minutes to answer the questions of the worksheet. </w:t>
            </w:r>
          </w:p>
          <w:p w:rsidR="0019528E" w:rsidRDefault="0019528E" w:rsidP="0019528E">
            <w:pPr>
              <w:pStyle w:val="ListParagraph"/>
              <w:numPr>
                <w:ilvl w:val="0"/>
                <w:numId w:val="20"/>
              </w:numPr>
              <w:rPr>
                <w:b/>
                <w:color w:val="403152" w:themeColor="accent4" w:themeShade="80"/>
                <w:sz w:val="28"/>
                <w:szCs w:val="28"/>
              </w:rPr>
            </w:pPr>
            <w:r>
              <w:rPr>
                <w:b/>
                <w:color w:val="403152" w:themeColor="accent4" w:themeShade="80"/>
                <w:sz w:val="28"/>
                <w:szCs w:val="28"/>
              </w:rPr>
              <w:t xml:space="preserve">After the groups have had 15 minutes to answer the questions, they will then be given a choice in how they would like to present their information to the class.  </w:t>
            </w:r>
          </w:p>
          <w:p w:rsidR="0019528E" w:rsidRDefault="0019528E" w:rsidP="0019528E">
            <w:pPr>
              <w:pStyle w:val="ListParagraph"/>
              <w:rPr>
                <w:b/>
                <w:color w:val="403152" w:themeColor="accent4" w:themeShade="80"/>
                <w:sz w:val="28"/>
                <w:szCs w:val="28"/>
              </w:rPr>
            </w:pPr>
            <w:r>
              <w:rPr>
                <w:b/>
                <w:color w:val="403152" w:themeColor="accent4" w:themeShade="80"/>
                <w:sz w:val="28"/>
                <w:szCs w:val="28"/>
              </w:rPr>
              <w:lastRenderedPageBreak/>
              <w:t xml:space="preserve">Option A:  Poster </w:t>
            </w:r>
          </w:p>
          <w:p w:rsidR="0019528E" w:rsidRDefault="0019528E" w:rsidP="0019528E">
            <w:pPr>
              <w:pStyle w:val="ListParagraph"/>
              <w:rPr>
                <w:b/>
                <w:color w:val="403152" w:themeColor="accent4" w:themeShade="80"/>
                <w:sz w:val="28"/>
                <w:szCs w:val="28"/>
              </w:rPr>
            </w:pPr>
            <w:r>
              <w:rPr>
                <w:b/>
                <w:color w:val="403152" w:themeColor="accent4" w:themeShade="80"/>
                <w:sz w:val="28"/>
                <w:szCs w:val="28"/>
              </w:rPr>
              <w:t xml:space="preserve">Option B:  Poem </w:t>
            </w:r>
          </w:p>
          <w:p w:rsidR="0019528E" w:rsidRDefault="0019528E" w:rsidP="0019528E">
            <w:pPr>
              <w:pStyle w:val="ListParagraph"/>
              <w:rPr>
                <w:b/>
                <w:color w:val="403152" w:themeColor="accent4" w:themeShade="80"/>
                <w:sz w:val="28"/>
                <w:szCs w:val="28"/>
              </w:rPr>
            </w:pPr>
            <w:r>
              <w:rPr>
                <w:b/>
                <w:color w:val="403152" w:themeColor="accent4" w:themeShade="80"/>
                <w:sz w:val="28"/>
                <w:szCs w:val="28"/>
              </w:rPr>
              <w:t xml:space="preserve">Option C:  Song </w:t>
            </w:r>
          </w:p>
          <w:p w:rsidR="0019528E" w:rsidRDefault="0019528E" w:rsidP="0019528E">
            <w:pPr>
              <w:pStyle w:val="ListParagraph"/>
              <w:rPr>
                <w:b/>
                <w:color w:val="403152" w:themeColor="accent4" w:themeShade="80"/>
                <w:sz w:val="28"/>
                <w:szCs w:val="28"/>
              </w:rPr>
            </w:pPr>
            <w:r>
              <w:rPr>
                <w:b/>
                <w:color w:val="403152" w:themeColor="accent4" w:themeShade="80"/>
                <w:sz w:val="28"/>
                <w:szCs w:val="28"/>
              </w:rPr>
              <w:t xml:space="preserve">Option D: Skit </w:t>
            </w:r>
          </w:p>
          <w:p w:rsidR="008425E1" w:rsidRDefault="008425E1" w:rsidP="0019528E">
            <w:pPr>
              <w:pStyle w:val="ListParagraph"/>
              <w:rPr>
                <w:b/>
                <w:color w:val="403152" w:themeColor="accent4" w:themeShade="80"/>
                <w:sz w:val="28"/>
                <w:szCs w:val="28"/>
              </w:rPr>
            </w:pPr>
          </w:p>
          <w:p w:rsidR="008425E1" w:rsidRDefault="008425E1" w:rsidP="008425E1">
            <w:pPr>
              <w:pStyle w:val="ListParagraph"/>
              <w:numPr>
                <w:ilvl w:val="0"/>
                <w:numId w:val="30"/>
              </w:numPr>
              <w:rPr>
                <w:b/>
                <w:color w:val="403152" w:themeColor="accent4" w:themeShade="80"/>
                <w:sz w:val="28"/>
                <w:szCs w:val="28"/>
              </w:rPr>
            </w:pPr>
            <w:r w:rsidRPr="008425E1">
              <w:rPr>
                <w:b/>
                <w:color w:val="403152" w:themeColor="accent4" w:themeShade="80"/>
                <w:sz w:val="28"/>
                <w:szCs w:val="28"/>
              </w:rPr>
              <w:t>The students will have 20 minutes to complete their choice. They will have to include all of the information from their worksheet in their chosen option. They will then present to the class. Presentations can take no more than 5 minutes.</w:t>
            </w:r>
          </w:p>
          <w:p w:rsidR="008425E1" w:rsidRDefault="00501818" w:rsidP="008425E1">
            <w:pPr>
              <w:pStyle w:val="ListParagraph"/>
              <w:numPr>
                <w:ilvl w:val="0"/>
                <w:numId w:val="30"/>
              </w:numPr>
              <w:rPr>
                <w:b/>
                <w:color w:val="403152" w:themeColor="accent4" w:themeShade="80"/>
                <w:sz w:val="28"/>
                <w:szCs w:val="28"/>
              </w:rPr>
            </w:pPr>
            <w:r>
              <w:rPr>
                <w:b/>
                <w:color w:val="403152" w:themeColor="accent4" w:themeShade="80"/>
                <w:sz w:val="28"/>
                <w:szCs w:val="28"/>
              </w:rPr>
              <w:t xml:space="preserve"> A power point slide with information missing will be handed to each person in the group so that they can take notes. </w:t>
            </w:r>
          </w:p>
          <w:p w:rsidR="00501818" w:rsidRDefault="001C6624" w:rsidP="001C6624">
            <w:pPr>
              <w:pStyle w:val="ListParagraph"/>
              <w:numPr>
                <w:ilvl w:val="0"/>
                <w:numId w:val="20"/>
              </w:numPr>
              <w:rPr>
                <w:b/>
                <w:color w:val="403152" w:themeColor="accent4" w:themeShade="80"/>
                <w:sz w:val="28"/>
                <w:szCs w:val="28"/>
              </w:rPr>
            </w:pPr>
            <w:r>
              <w:rPr>
                <w:b/>
                <w:color w:val="403152" w:themeColor="accent4" w:themeShade="80"/>
                <w:sz w:val="28"/>
                <w:szCs w:val="28"/>
              </w:rPr>
              <w:t xml:space="preserve">The infectious disease will then take place. The student will interact with the students and know nothing about why they are doing this activity until the color change occurs. </w:t>
            </w:r>
            <w:r w:rsidR="001A62E1">
              <w:rPr>
                <w:b/>
                <w:color w:val="403152" w:themeColor="accent4" w:themeShade="80"/>
                <w:sz w:val="28"/>
                <w:szCs w:val="28"/>
              </w:rPr>
              <w:t xml:space="preserve">( Instructions/ Activity sheet are attached) </w:t>
            </w:r>
          </w:p>
          <w:p w:rsidR="001C6624" w:rsidRDefault="001C6624" w:rsidP="001C6624">
            <w:pPr>
              <w:pStyle w:val="ListParagraph"/>
              <w:numPr>
                <w:ilvl w:val="0"/>
                <w:numId w:val="20"/>
              </w:numPr>
              <w:rPr>
                <w:b/>
                <w:color w:val="403152" w:themeColor="accent4" w:themeShade="80"/>
                <w:sz w:val="28"/>
                <w:szCs w:val="28"/>
              </w:rPr>
            </w:pPr>
            <w:r>
              <w:rPr>
                <w:b/>
                <w:color w:val="403152" w:themeColor="accent4" w:themeShade="80"/>
                <w:sz w:val="28"/>
                <w:szCs w:val="28"/>
              </w:rPr>
              <w:t xml:space="preserve">Discussion will then occur about the point of the infectious disease, and perhaps what it means to food safety. </w:t>
            </w:r>
          </w:p>
          <w:p w:rsidR="001C6624" w:rsidRPr="001C6624" w:rsidRDefault="001C6624" w:rsidP="001C6624">
            <w:pPr>
              <w:pStyle w:val="ListParagraph"/>
              <w:numPr>
                <w:ilvl w:val="0"/>
                <w:numId w:val="20"/>
              </w:numPr>
              <w:rPr>
                <w:b/>
                <w:color w:val="403152" w:themeColor="accent4" w:themeShade="80"/>
                <w:sz w:val="28"/>
                <w:szCs w:val="28"/>
              </w:rPr>
            </w:pPr>
            <w:r>
              <w:rPr>
                <w:b/>
                <w:color w:val="403152" w:themeColor="accent4" w:themeShade="80"/>
                <w:sz w:val="28"/>
                <w:szCs w:val="28"/>
              </w:rPr>
              <w:t>Then class will have a discussion about the rules for the class. They will name off some of the rules they wo</w:t>
            </w:r>
            <w:r w:rsidR="001A62E1">
              <w:rPr>
                <w:b/>
                <w:color w:val="403152" w:themeColor="accent4" w:themeShade="80"/>
                <w:sz w:val="28"/>
                <w:szCs w:val="28"/>
              </w:rPr>
              <w:t>uld think would be necessary.  T</w:t>
            </w:r>
            <w:r>
              <w:rPr>
                <w:b/>
                <w:color w:val="403152" w:themeColor="accent4" w:themeShade="80"/>
                <w:sz w:val="28"/>
                <w:szCs w:val="28"/>
              </w:rPr>
              <w:t>he instructor would lead off by summarizing quickly about bacter</w:t>
            </w:r>
            <w:r w:rsidR="001A62E1">
              <w:rPr>
                <w:b/>
                <w:color w:val="403152" w:themeColor="accent4" w:themeShade="80"/>
                <w:sz w:val="28"/>
                <w:szCs w:val="28"/>
              </w:rPr>
              <w:t xml:space="preserve">ia and how they spread and then give the class the floor to come up with rules. </w:t>
            </w:r>
          </w:p>
          <w:p w:rsidR="0019528E" w:rsidRDefault="0019528E" w:rsidP="0019528E">
            <w:pPr>
              <w:pStyle w:val="ListParagraph"/>
              <w:rPr>
                <w:b/>
                <w:color w:val="403152" w:themeColor="accent4" w:themeShade="80"/>
                <w:sz w:val="28"/>
                <w:szCs w:val="28"/>
              </w:rPr>
            </w:pPr>
          </w:p>
          <w:p w:rsidR="0019528E" w:rsidRPr="0019528E" w:rsidRDefault="0019528E" w:rsidP="0019528E">
            <w:pPr>
              <w:pStyle w:val="ListParagraph"/>
              <w:rPr>
                <w:b/>
                <w:color w:val="403152" w:themeColor="accent4" w:themeShade="80"/>
                <w:sz w:val="28"/>
                <w:szCs w:val="28"/>
              </w:rPr>
            </w:pPr>
          </w:p>
          <w:p w:rsidR="001F6011" w:rsidRPr="00E13166" w:rsidRDefault="001F6011" w:rsidP="00E13166">
            <w:pPr>
              <w:pStyle w:val="ListParagraph"/>
              <w:rPr>
                <w:b/>
                <w:color w:val="403152" w:themeColor="accent4" w:themeShade="80"/>
                <w:sz w:val="28"/>
                <w:szCs w:val="28"/>
              </w:rPr>
            </w:pPr>
          </w:p>
          <w:p w:rsidR="007802C5" w:rsidRPr="00E13166" w:rsidRDefault="007802C5" w:rsidP="00E13166">
            <w:pPr>
              <w:rPr>
                <w:b/>
                <w:color w:val="403152" w:themeColor="accent4" w:themeShade="80"/>
                <w:sz w:val="28"/>
                <w:szCs w:val="28"/>
              </w:rPr>
            </w:pPr>
          </w:p>
          <w:p w:rsidR="00BE4649" w:rsidRPr="00BE4649" w:rsidRDefault="007802C5" w:rsidP="007802C5">
            <w:pPr>
              <w:pStyle w:val="ListParagraph"/>
              <w:ind w:left="1440"/>
              <w:rPr>
                <w:b/>
                <w:color w:val="403152" w:themeColor="accent4" w:themeShade="80"/>
                <w:sz w:val="28"/>
                <w:szCs w:val="28"/>
              </w:rPr>
            </w:pPr>
            <w:r>
              <w:rPr>
                <w:b/>
                <w:color w:val="403152" w:themeColor="accent4" w:themeShade="80"/>
                <w:sz w:val="28"/>
                <w:szCs w:val="28"/>
              </w:rPr>
              <w:t xml:space="preserve"> </w:t>
            </w: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7802C5" w:rsidP="00D37C0E">
            <w:pPr>
              <w:rPr>
                <w:b/>
                <w:color w:val="403152" w:themeColor="accent4" w:themeShade="80"/>
                <w:sz w:val="28"/>
                <w:szCs w:val="28"/>
              </w:rPr>
            </w:pPr>
            <w:r>
              <w:rPr>
                <w:b/>
                <w:color w:val="403152" w:themeColor="accent4" w:themeShade="80"/>
                <w:sz w:val="28"/>
                <w:szCs w:val="28"/>
              </w:rPr>
              <w:t xml:space="preserve"> </w:t>
            </w: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D37C0E">
            <w:pPr>
              <w:rPr>
                <w:b/>
                <w:color w:val="403152" w:themeColor="accent4" w:themeShade="80"/>
                <w:sz w:val="28"/>
                <w:szCs w:val="28"/>
              </w:rPr>
            </w:pPr>
          </w:p>
          <w:p w:rsidR="00FE61F7" w:rsidRDefault="00FE61F7" w:rsidP="005360BC">
            <w:pPr>
              <w:rPr>
                <w:sz w:val="21"/>
                <w:szCs w:val="21"/>
              </w:rPr>
            </w:pPr>
          </w:p>
        </w:tc>
      </w:tr>
      <w:tr w:rsidR="00FE61F7" w:rsidTr="00FA1C1B">
        <w:tc>
          <w:tcPr>
            <w:tcW w:w="3192" w:type="dxa"/>
          </w:tcPr>
          <w:p w:rsidR="00FE61F7" w:rsidRPr="009958BB" w:rsidRDefault="00FE61F7" w:rsidP="005360BC">
            <w:r>
              <w:lastRenderedPageBreak/>
              <w:t>References and resources</w:t>
            </w:r>
          </w:p>
        </w:tc>
        <w:tc>
          <w:tcPr>
            <w:tcW w:w="10686" w:type="dxa"/>
          </w:tcPr>
          <w:p w:rsidR="00FE61F7" w:rsidRDefault="005E2274" w:rsidP="005360BC">
            <w:hyperlink r:id="rId5" w:history="1">
              <w:r w:rsidR="00164CC2">
                <w:rPr>
                  <w:rStyle w:val="Hyperlink"/>
                </w:rPr>
                <w:t>http://www.sciencedaily.com/articles/m/microorganism.htm</w:t>
              </w:r>
            </w:hyperlink>
          </w:p>
          <w:p w:rsidR="00164CC2" w:rsidRDefault="005E2274" w:rsidP="005360BC">
            <w:pPr>
              <w:rPr>
                <w:rStyle w:val="Hyperlink"/>
              </w:rPr>
            </w:pPr>
            <w:hyperlink r:id="rId6" w:history="1">
              <w:r w:rsidR="00164CC2">
                <w:rPr>
                  <w:rStyle w:val="Hyperlink"/>
                </w:rPr>
                <w:t>http://www.publichealthmdc.com/environmental/sfc/pdf_files/m15-foodborneillness.pdf</w:t>
              </w:r>
            </w:hyperlink>
          </w:p>
          <w:p w:rsidR="00611846" w:rsidRDefault="005E2274" w:rsidP="005360BC">
            <w:pPr>
              <w:rPr>
                <w:rStyle w:val="Hyperlink"/>
              </w:rPr>
            </w:pPr>
            <w:hyperlink r:id="rId7" w:history="1">
              <w:r w:rsidR="00611846">
                <w:rPr>
                  <w:rStyle w:val="Hyperlink"/>
                </w:rPr>
                <w:t>http://www.youtube.com/watch?v=1EkehFkhWf4</w:t>
              </w:r>
            </w:hyperlink>
          </w:p>
          <w:p w:rsidR="00501818" w:rsidRDefault="00501818" w:rsidP="005360BC">
            <w:pPr>
              <w:rPr>
                <w:rStyle w:val="Hyperlink"/>
              </w:rPr>
            </w:pPr>
          </w:p>
          <w:p w:rsidR="00431410" w:rsidRDefault="00431410" w:rsidP="005360BC">
            <w:pPr>
              <w:rPr>
                <w:sz w:val="21"/>
                <w:szCs w:val="21"/>
              </w:rPr>
            </w:pPr>
          </w:p>
        </w:tc>
      </w:tr>
    </w:tbl>
    <w:p w:rsidR="000309E9" w:rsidRDefault="009624C7">
      <w:r>
        <w:t>Include attachments of any handouts</w:t>
      </w:r>
      <w:r w:rsidR="00FC724E">
        <w:t>, assessments</w:t>
      </w:r>
      <w:r w:rsidR="009B48FA">
        <w:t xml:space="preserve">, and/or </w:t>
      </w:r>
      <w:proofErr w:type="spellStart"/>
      <w:r w:rsidR="009B48FA">
        <w:t>powerpoints</w:t>
      </w:r>
      <w:proofErr w:type="spellEnd"/>
      <w:r w:rsidR="009B48FA">
        <w:t>, etc.</w:t>
      </w:r>
    </w:p>
    <w:p w:rsidR="009958BB" w:rsidRDefault="009958BB" w:rsidP="009958BB"/>
    <w:sectPr w:rsidR="009958BB" w:rsidSect="00FA1C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A5C4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222E0"/>
    <w:multiLevelType w:val="hybridMultilevel"/>
    <w:tmpl w:val="66F2C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C05BAD"/>
    <w:multiLevelType w:val="hybridMultilevel"/>
    <w:tmpl w:val="733C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D1121"/>
    <w:multiLevelType w:val="hybridMultilevel"/>
    <w:tmpl w:val="C90C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22BB0"/>
    <w:multiLevelType w:val="hybridMultilevel"/>
    <w:tmpl w:val="60A4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A3DD5"/>
    <w:multiLevelType w:val="hybridMultilevel"/>
    <w:tmpl w:val="CD0E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D7EE5"/>
    <w:multiLevelType w:val="hybridMultilevel"/>
    <w:tmpl w:val="EBDE3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378DE"/>
    <w:multiLevelType w:val="hybridMultilevel"/>
    <w:tmpl w:val="6CBC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920BC"/>
    <w:multiLevelType w:val="hybridMultilevel"/>
    <w:tmpl w:val="50C8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B6DBC"/>
    <w:multiLevelType w:val="hybridMultilevel"/>
    <w:tmpl w:val="3234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B6E82"/>
    <w:multiLevelType w:val="hybridMultilevel"/>
    <w:tmpl w:val="61D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05E4B"/>
    <w:multiLevelType w:val="hybridMultilevel"/>
    <w:tmpl w:val="53647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B80C9F"/>
    <w:multiLevelType w:val="hybridMultilevel"/>
    <w:tmpl w:val="852C5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760D02"/>
    <w:multiLevelType w:val="hybridMultilevel"/>
    <w:tmpl w:val="DDF45620"/>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6">
    <w:nsid w:val="6BBC4EDA"/>
    <w:multiLevelType w:val="hybridMultilevel"/>
    <w:tmpl w:val="8860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AE66A7"/>
    <w:multiLevelType w:val="hybridMultilevel"/>
    <w:tmpl w:val="E338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1411A2"/>
    <w:multiLevelType w:val="hybridMultilevel"/>
    <w:tmpl w:val="56AC5F9A"/>
    <w:lvl w:ilvl="0" w:tplc="0409000F">
      <w:start w:val="1"/>
      <w:numFmt w:val="decimal"/>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30">
    <w:nsid w:val="7C370CE9"/>
    <w:multiLevelType w:val="hybridMultilevel"/>
    <w:tmpl w:val="D3C4B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4"/>
  </w:num>
  <w:num w:numId="5">
    <w:abstractNumId w:val="0"/>
  </w:num>
  <w:num w:numId="6">
    <w:abstractNumId w:val="3"/>
  </w:num>
  <w:num w:numId="7">
    <w:abstractNumId w:val="5"/>
  </w:num>
  <w:num w:numId="8">
    <w:abstractNumId w:val="27"/>
  </w:num>
  <w:num w:numId="9">
    <w:abstractNumId w:val="12"/>
  </w:num>
  <w:num w:numId="10">
    <w:abstractNumId w:val="13"/>
  </w:num>
  <w:num w:numId="11">
    <w:abstractNumId w:val="11"/>
  </w:num>
  <w:num w:numId="12">
    <w:abstractNumId w:val="17"/>
  </w:num>
  <w:num w:numId="13">
    <w:abstractNumId w:val="4"/>
  </w:num>
  <w:num w:numId="14">
    <w:abstractNumId w:val="7"/>
  </w:num>
  <w:num w:numId="15">
    <w:abstractNumId w:val="16"/>
  </w:num>
  <w:num w:numId="16">
    <w:abstractNumId w:val="20"/>
  </w:num>
  <w:num w:numId="17">
    <w:abstractNumId w:val="22"/>
  </w:num>
  <w:num w:numId="18">
    <w:abstractNumId w:val="30"/>
  </w:num>
  <w:num w:numId="19">
    <w:abstractNumId w:val="21"/>
  </w:num>
  <w:num w:numId="20">
    <w:abstractNumId w:val="26"/>
  </w:num>
  <w:num w:numId="21">
    <w:abstractNumId w:val="23"/>
  </w:num>
  <w:num w:numId="22">
    <w:abstractNumId w:val="19"/>
  </w:num>
  <w:num w:numId="23">
    <w:abstractNumId w:val="9"/>
  </w:num>
  <w:num w:numId="24">
    <w:abstractNumId w:val="18"/>
  </w:num>
  <w:num w:numId="25">
    <w:abstractNumId w:val="28"/>
  </w:num>
  <w:num w:numId="26">
    <w:abstractNumId w:val="8"/>
  </w:num>
  <w:num w:numId="27">
    <w:abstractNumId w:val="24"/>
  </w:num>
  <w:num w:numId="28">
    <w:abstractNumId w:val="15"/>
  </w:num>
  <w:num w:numId="29">
    <w:abstractNumId w:val="10"/>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C7"/>
    <w:rsid w:val="000309E9"/>
    <w:rsid w:val="000B708C"/>
    <w:rsid w:val="000D27DB"/>
    <w:rsid w:val="000E1575"/>
    <w:rsid w:val="000E1582"/>
    <w:rsid w:val="000F1AEC"/>
    <w:rsid w:val="00100262"/>
    <w:rsid w:val="0012780C"/>
    <w:rsid w:val="00133E59"/>
    <w:rsid w:val="00164CC2"/>
    <w:rsid w:val="0019528E"/>
    <w:rsid w:val="001A62E1"/>
    <w:rsid w:val="001C6624"/>
    <w:rsid w:val="001F6011"/>
    <w:rsid w:val="00243D08"/>
    <w:rsid w:val="00250F78"/>
    <w:rsid w:val="00266CCB"/>
    <w:rsid w:val="003A3BA8"/>
    <w:rsid w:val="00406411"/>
    <w:rsid w:val="00431410"/>
    <w:rsid w:val="00492CF8"/>
    <w:rsid w:val="004C38DC"/>
    <w:rsid w:val="004D3576"/>
    <w:rsid w:val="00501818"/>
    <w:rsid w:val="00513660"/>
    <w:rsid w:val="005360BC"/>
    <w:rsid w:val="005E2274"/>
    <w:rsid w:val="005F1323"/>
    <w:rsid w:val="00611846"/>
    <w:rsid w:val="0061563A"/>
    <w:rsid w:val="006A032E"/>
    <w:rsid w:val="00717300"/>
    <w:rsid w:val="007334F7"/>
    <w:rsid w:val="007649B2"/>
    <w:rsid w:val="007802C5"/>
    <w:rsid w:val="008248A0"/>
    <w:rsid w:val="008318CC"/>
    <w:rsid w:val="0083246C"/>
    <w:rsid w:val="008425E1"/>
    <w:rsid w:val="008E74B5"/>
    <w:rsid w:val="009624C7"/>
    <w:rsid w:val="009958BB"/>
    <w:rsid w:val="009B48FA"/>
    <w:rsid w:val="00A43E30"/>
    <w:rsid w:val="00A55B51"/>
    <w:rsid w:val="00A734A6"/>
    <w:rsid w:val="00AA488A"/>
    <w:rsid w:val="00B413CC"/>
    <w:rsid w:val="00B43BED"/>
    <w:rsid w:val="00B914F7"/>
    <w:rsid w:val="00B937B5"/>
    <w:rsid w:val="00BE4649"/>
    <w:rsid w:val="00C149A7"/>
    <w:rsid w:val="00C56B09"/>
    <w:rsid w:val="00CA2D85"/>
    <w:rsid w:val="00D21948"/>
    <w:rsid w:val="00D37C0E"/>
    <w:rsid w:val="00D603BC"/>
    <w:rsid w:val="00D67EC1"/>
    <w:rsid w:val="00D76473"/>
    <w:rsid w:val="00DD6BFE"/>
    <w:rsid w:val="00E13166"/>
    <w:rsid w:val="00EB66DA"/>
    <w:rsid w:val="00FA1C1B"/>
    <w:rsid w:val="00FC4451"/>
    <w:rsid w:val="00FC724E"/>
    <w:rsid w:val="00FD1C32"/>
    <w:rsid w:val="00FE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BCB74-068C-4F9D-9D1C-D1F15985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styleId="NormalWeb">
    <w:name w:val="Normal (Web)"/>
    <w:basedOn w:val="Normal"/>
    <w:uiPriority w:val="99"/>
    <w:unhideWhenUsed/>
    <w:rsid w:val="00C14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2155">
      <w:bodyDiv w:val="1"/>
      <w:marLeft w:val="0"/>
      <w:marRight w:val="0"/>
      <w:marTop w:val="0"/>
      <w:marBottom w:val="0"/>
      <w:divBdr>
        <w:top w:val="none" w:sz="0" w:space="0" w:color="auto"/>
        <w:left w:val="none" w:sz="0" w:space="0" w:color="auto"/>
        <w:bottom w:val="none" w:sz="0" w:space="0" w:color="auto"/>
        <w:right w:val="none" w:sz="0" w:space="0" w:color="auto"/>
      </w:divBdr>
      <w:divsChild>
        <w:div w:id="2074810126">
          <w:marLeft w:val="1382"/>
          <w:marRight w:val="0"/>
          <w:marTop w:val="115"/>
          <w:marBottom w:val="0"/>
          <w:divBdr>
            <w:top w:val="none" w:sz="0" w:space="0" w:color="auto"/>
            <w:left w:val="none" w:sz="0" w:space="0" w:color="auto"/>
            <w:bottom w:val="none" w:sz="0" w:space="0" w:color="auto"/>
            <w:right w:val="none" w:sz="0" w:space="0" w:color="auto"/>
          </w:divBdr>
        </w:div>
      </w:divsChild>
    </w:div>
    <w:div w:id="10280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1EkehFkhW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mdc.com/environmental/sfc/pdf_files/m15-foodborneillness.pdf" TargetMode="External"/><Relationship Id="rId5" Type="http://schemas.openxmlformats.org/officeDocument/2006/relationships/hyperlink" Target="http://www.sciencedaily.com/articles/m/microorganism.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Yesenia Alvarez</cp:lastModifiedBy>
  <cp:revision>6</cp:revision>
  <cp:lastPrinted>2013-09-10T19:23:00Z</cp:lastPrinted>
  <dcterms:created xsi:type="dcterms:W3CDTF">2013-10-29T17:15:00Z</dcterms:created>
  <dcterms:modified xsi:type="dcterms:W3CDTF">2013-11-12T19:12:00Z</dcterms:modified>
</cp:coreProperties>
</file>